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30"/>
        <w:gridCol w:w="2976"/>
        <w:gridCol w:w="2903"/>
      </w:tblGrid>
      <w:tr w:rsidR="00FF2F80" w:rsidTr="00E86C93">
        <w:trPr>
          <w:trHeight w:val="366"/>
        </w:trPr>
        <w:tc>
          <w:tcPr>
            <w:tcW w:w="990" w:type="dxa"/>
          </w:tcPr>
          <w:p w:rsidR="00FF2F80" w:rsidRDefault="00FF2F80" w:rsidP="00FF2F80"/>
        </w:tc>
        <w:tc>
          <w:tcPr>
            <w:tcW w:w="2843" w:type="dxa"/>
            <w:shd w:val="clear" w:color="auto" w:fill="9CC2E5" w:themeFill="accent1" w:themeFillTint="99"/>
          </w:tcPr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930" w:type="dxa"/>
            <w:shd w:val="clear" w:color="auto" w:fill="9CC2E5" w:themeFill="accent1" w:themeFillTint="99"/>
          </w:tcPr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903" w:type="dxa"/>
            <w:shd w:val="clear" w:color="auto" w:fill="9CC2E5" w:themeFill="accent1" w:themeFillTint="99"/>
          </w:tcPr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FF2F80" w:rsidRDefault="00FF2F80" w:rsidP="00FF2F80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1A3129" w:rsidTr="00E86C9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F30E32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F30E32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F30E32">
            <w:pPr>
              <w:rPr>
                <w:sz w:val="20"/>
                <w:szCs w:val="20"/>
              </w:rPr>
            </w:pPr>
          </w:p>
        </w:tc>
        <w:tc>
          <w:tcPr>
            <w:tcW w:w="2930" w:type="dxa"/>
            <w:shd w:val="clear" w:color="auto" w:fill="FFF2CC" w:themeFill="accent4" w:themeFillTint="33"/>
          </w:tcPr>
          <w:p w:rsidR="001A3129" w:rsidRPr="00EA28ED" w:rsidRDefault="001A3129" w:rsidP="00F30E32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03" w:type="dxa"/>
            <w:shd w:val="clear" w:color="auto" w:fill="FFF2CC" w:themeFill="accent4" w:themeFillTint="33"/>
          </w:tcPr>
          <w:p w:rsidR="001A3129" w:rsidRPr="00EA28ED" w:rsidRDefault="001A3129" w:rsidP="001A3129">
            <w:pPr>
              <w:rPr>
                <w:sz w:val="20"/>
                <w:szCs w:val="20"/>
              </w:rPr>
            </w:pPr>
          </w:p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E86C9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F30E32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F30E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F30E32">
            <w:pPr>
              <w:rPr>
                <w:sz w:val="20"/>
                <w:szCs w:val="20"/>
              </w:rPr>
            </w:pPr>
          </w:p>
        </w:tc>
        <w:tc>
          <w:tcPr>
            <w:tcW w:w="2930" w:type="dxa"/>
            <w:shd w:val="clear" w:color="auto" w:fill="DEEAF6" w:themeFill="accent1" w:themeFillTint="33"/>
          </w:tcPr>
          <w:p w:rsidR="001A3129" w:rsidRPr="00EA28ED" w:rsidRDefault="001A3129" w:rsidP="001A3129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Ceza Hukuku</w:t>
            </w:r>
          </w:p>
          <w:p w:rsidR="001A3129" w:rsidRDefault="00DB0A3C" w:rsidP="00DB0A3C">
            <w:pPr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402</w:t>
            </w:r>
          </w:p>
          <w:p w:rsidR="00DB0A3C" w:rsidRPr="00EA28ED" w:rsidRDefault="00DB0A3C" w:rsidP="004E05F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03" w:type="dxa"/>
            <w:shd w:val="clear" w:color="auto" w:fill="DEEAF6" w:themeFill="accent1" w:themeFillTint="33"/>
          </w:tcPr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E86C9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Medeni Usul Hukuku</w:t>
            </w:r>
          </w:p>
          <w:p w:rsidR="001A3129" w:rsidRDefault="00A74AE3" w:rsidP="00A74A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  <w:p w:rsidR="00A74AE3" w:rsidRPr="00EA28ED" w:rsidRDefault="00A74AE3" w:rsidP="00A74AE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İcra ve İflas Hukuku</w:t>
            </w:r>
          </w:p>
          <w:p w:rsidR="001A3129" w:rsidRDefault="002E3BBA" w:rsidP="00B82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  <w:p w:rsidR="002E3BBA" w:rsidRPr="00EA28ED" w:rsidRDefault="002E3BBA" w:rsidP="00B82FEC">
            <w:pPr>
              <w:rPr>
                <w:sz w:val="20"/>
                <w:szCs w:val="20"/>
              </w:rPr>
            </w:pPr>
          </w:p>
        </w:tc>
        <w:tc>
          <w:tcPr>
            <w:tcW w:w="2930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03" w:type="dxa"/>
            <w:shd w:val="clear" w:color="auto" w:fill="FFF2CC" w:themeFill="accent4" w:themeFillTint="33"/>
          </w:tcPr>
          <w:p w:rsidR="001A3129" w:rsidRPr="00EA28ED" w:rsidRDefault="001A3129" w:rsidP="001A3129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Ticaret Hukuku</w:t>
            </w:r>
          </w:p>
          <w:p w:rsidR="001A3129" w:rsidRDefault="00D22538" w:rsidP="00D22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  <w:p w:rsidR="00D22538" w:rsidRPr="00EA28ED" w:rsidRDefault="00D22538" w:rsidP="00D22538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E86C9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930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1A3129" w:rsidRPr="00EA28ED" w:rsidRDefault="001A3129" w:rsidP="001A3129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Noterlik Hukuku</w:t>
            </w:r>
          </w:p>
          <w:p w:rsidR="001A3129" w:rsidRDefault="004F0780" w:rsidP="004F0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</w:t>
            </w:r>
          </w:p>
          <w:p w:rsidR="004F0780" w:rsidRPr="00EA28ED" w:rsidRDefault="004F0780" w:rsidP="004F0780">
            <w:pPr>
              <w:rPr>
                <w:sz w:val="20"/>
                <w:szCs w:val="20"/>
              </w:rPr>
            </w:pPr>
          </w:p>
        </w:tc>
        <w:tc>
          <w:tcPr>
            <w:tcW w:w="2903" w:type="dxa"/>
            <w:shd w:val="clear" w:color="auto" w:fill="DEEAF6" w:themeFill="accent1" w:themeFillTint="33"/>
          </w:tcPr>
          <w:p w:rsidR="001A3129" w:rsidRPr="00EA28ED" w:rsidRDefault="001A3129" w:rsidP="00105C89">
            <w:pPr>
              <w:rPr>
                <w:sz w:val="20"/>
                <w:szCs w:val="20"/>
              </w:rPr>
            </w:pPr>
          </w:p>
        </w:tc>
      </w:tr>
      <w:tr w:rsidR="001A3129" w:rsidTr="00D22538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1A3129" w:rsidRPr="00B9158F" w:rsidRDefault="001A3129" w:rsidP="00B82FEC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1A3129" w:rsidTr="00E86C9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1A3129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Noterlik Bilgisi I</w:t>
            </w:r>
          </w:p>
          <w:p w:rsidR="001A3129" w:rsidRPr="000901EE" w:rsidRDefault="00F5748A" w:rsidP="001A31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2930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1A3129" w:rsidRPr="00EA28ED" w:rsidRDefault="001A3129" w:rsidP="001A3129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İş Hukuku</w:t>
            </w:r>
          </w:p>
          <w:p w:rsidR="001A3129" w:rsidRDefault="00756411" w:rsidP="007564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  <w:p w:rsidR="00756411" w:rsidRPr="00EA28ED" w:rsidRDefault="00756411" w:rsidP="0075641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0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</w:tr>
      <w:tr w:rsidR="001A3129" w:rsidTr="00E86C9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30" w:type="dxa"/>
            <w:shd w:val="clear" w:color="auto" w:fill="FFF2CC" w:themeFill="accent4" w:themeFillTint="33"/>
          </w:tcPr>
          <w:p w:rsidR="001A3129" w:rsidRPr="00EA28ED" w:rsidRDefault="001A3129" w:rsidP="001A3129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İnsan Kaynakları Yönetimi</w:t>
            </w:r>
          </w:p>
          <w:p w:rsidR="00530850" w:rsidRPr="00EA28ED" w:rsidRDefault="00530850" w:rsidP="001A312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206-207</w:t>
            </w:r>
          </w:p>
        </w:tc>
        <w:tc>
          <w:tcPr>
            <w:tcW w:w="2976" w:type="dxa"/>
            <w:shd w:val="clear" w:color="auto" w:fill="FFF2CC" w:themeFill="accent4" w:themeFillTint="33"/>
          </w:tcPr>
          <w:p w:rsidR="001A3129" w:rsidRPr="00EA28ED" w:rsidRDefault="001A3129" w:rsidP="006553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0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E86C9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30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1A3129" w:rsidRPr="00EA28ED" w:rsidRDefault="001A3129" w:rsidP="006553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0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E86C93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930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0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841" w:rsidRDefault="00423841" w:rsidP="006D7287">
      <w:pPr>
        <w:spacing w:after="0" w:line="240" w:lineRule="auto"/>
      </w:pPr>
      <w:r>
        <w:separator/>
      </w:r>
    </w:p>
  </w:endnote>
  <w:endnote w:type="continuationSeparator" w:id="0">
    <w:p w:rsidR="00423841" w:rsidRDefault="0042384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3D0" w:rsidRDefault="00CF33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3D0" w:rsidRDefault="00CF33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841" w:rsidRDefault="00423841" w:rsidP="006D7287">
      <w:pPr>
        <w:spacing w:after="0" w:line="240" w:lineRule="auto"/>
      </w:pPr>
      <w:r>
        <w:separator/>
      </w:r>
    </w:p>
  </w:footnote>
  <w:footnote w:type="continuationSeparator" w:id="0">
    <w:p w:rsidR="00423841" w:rsidRDefault="0042384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3D0" w:rsidRDefault="00CF33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ADALET</w:t>
    </w:r>
    <w:r w:rsidR="00F30E32">
      <w:rPr>
        <w:b/>
        <w:sz w:val="24"/>
        <w:szCs w:val="24"/>
      </w:rPr>
      <w:t xml:space="preserve"> PROGRAMI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CF33D0">
      <w:rPr>
        <w:b/>
        <w:sz w:val="24"/>
        <w:szCs w:val="24"/>
      </w:rPr>
      <w:t>BÜTÜNLEME</w:t>
    </w:r>
    <w:r w:rsidR="001A3129">
      <w:rPr>
        <w:b/>
        <w:sz w:val="24"/>
        <w:szCs w:val="24"/>
      </w:rPr>
      <w:t xml:space="preserve"> SINAV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3D0" w:rsidRDefault="00CF33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24969"/>
    <w:rsid w:val="0005709C"/>
    <w:rsid w:val="00060B15"/>
    <w:rsid w:val="00071C85"/>
    <w:rsid w:val="000901EE"/>
    <w:rsid w:val="000D2CF8"/>
    <w:rsid w:val="000E0803"/>
    <w:rsid w:val="000F45D2"/>
    <w:rsid w:val="001517DB"/>
    <w:rsid w:val="001A3129"/>
    <w:rsid w:val="001D1896"/>
    <w:rsid w:val="002503AB"/>
    <w:rsid w:val="00295BE5"/>
    <w:rsid w:val="002E3BBA"/>
    <w:rsid w:val="00300E7D"/>
    <w:rsid w:val="00314514"/>
    <w:rsid w:val="00374F44"/>
    <w:rsid w:val="003F65A1"/>
    <w:rsid w:val="00416A89"/>
    <w:rsid w:val="00423841"/>
    <w:rsid w:val="00442D38"/>
    <w:rsid w:val="00497A6D"/>
    <w:rsid w:val="004B36D1"/>
    <w:rsid w:val="004D76DC"/>
    <w:rsid w:val="004E05F6"/>
    <w:rsid w:val="004F0780"/>
    <w:rsid w:val="00530850"/>
    <w:rsid w:val="005B0C30"/>
    <w:rsid w:val="005E5C6D"/>
    <w:rsid w:val="00605060"/>
    <w:rsid w:val="0066024E"/>
    <w:rsid w:val="006A4CEF"/>
    <w:rsid w:val="006C5C3E"/>
    <w:rsid w:val="006D7287"/>
    <w:rsid w:val="006F249E"/>
    <w:rsid w:val="00756411"/>
    <w:rsid w:val="007934CF"/>
    <w:rsid w:val="00854FC0"/>
    <w:rsid w:val="008A0DDF"/>
    <w:rsid w:val="008E5A29"/>
    <w:rsid w:val="00A363F6"/>
    <w:rsid w:val="00A742AA"/>
    <w:rsid w:val="00A74AE3"/>
    <w:rsid w:val="00AF6768"/>
    <w:rsid w:val="00B031A3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F6E5C"/>
    <w:rsid w:val="00C4426E"/>
    <w:rsid w:val="00C5768C"/>
    <w:rsid w:val="00C67B79"/>
    <w:rsid w:val="00CA0BB8"/>
    <w:rsid w:val="00CD456C"/>
    <w:rsid w:val="00CF33D0"/>
    <w:rsid w:val="00D13BF8"/>
    <w:rsid w:val="00D22538"/>
    <w:rsid w:val="00D47274"/>
    <w:rsid w:val="00DB0A3C"/>
    <w:rsid w:val="00DB1326"/>
    <w:rsid w:val="00E86C93"/>
    <w:rsid w:val="00EA28ED"/>
    <w:rsid w:val="00EB10C7"/>
    <w:rsid w:val="00EE686B"/>
    <w:rsid w:val="00F30E32"/>
    <w:rsid w:val="00F5748A"/>
    <w:rsid w:val="00F62FF3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24</cp:revision>
  <cp:lastPrinted>2019-08-19T14:13:00Z</cp:lastPrinted>
  <dcterms:created xsi:type="dcterms:W3CDTF">2019-10-16T13:07:00Z</dcterms:created>
  <dcterms:modified xsi:type="dcterms:W3CDTF">2020-01-08T07:24:00Z</dcterms:modified>
</cp:coreProperties>
</file>