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17F" w:rsidRDefault="00A414C3">
      <w:pPr>
        <w:pStyle w:val="GvdeMetni"/>
        <w:spacing w:before="72"/>
        <w:ind w:left="2005" w:right="451"/>
      </w:pPr>
      <w:r>
        <w:pict>
          <v:rect id="_x0000_s1027" style="position:absolute;left:0;text-align:left;margin-left:168.95pt;margin-top:35.65pt;width:603.7pt;height:1.1pt;z-index:-15728640;mso-wrap-distance-left:0;mso-wrap-distance-right:0;mso-position-horizontal-relative:page" fillcolor="#4f80bc" stroked="f">
            <w10:wrap type="topAndBottom" anchorx="page"/>
          </v:rect>
        </w:pict>
      </w:r>
      <w:r>
        <w:pict>
          <v:shape id="_x0000_s1026" style="position:absolute;left:0;text-align:left;margin-left:77.5pt;margin-top:51.95pt;width:64.2pt;height:32.8pt;z-index:-15873536;mso-position-horizontal-relative:page" coordorigin="1550,1039" coordsize="1284,656" path="m2832,1694l1550,1046r3,-7l2834,1687r-2,7xe" fillcolor="black" stroked="f">
            <v:path arrowok="t"/>
            <w10:wrap anchorx="page"/>
          </v:shape>
        </w:pict>
      </w:r>
      <w:r w:rsidR="0029524B">
        <w:rPr>
          <w:noProof/>
          <w:lang w:eastAsia="tr-T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1281936</wp:posOffset>
            </wp:positionH>
            <wp:positionV relativeFrom="paragraph">
              <wp:posOffset>80772</wp:posOffset>
            </wp:positionV>
            <wp:extent cx="541421" cy="52425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421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524B">
        <w:rPr>
          <w:color w:val="16365D"/>
        </w:rPr>
        <w:t xml:space="preserve">TOROS ÜNİVERSİTESİ SAĞLIK BİLİMLERİ </w:t>
      </w:r>
      <w:r w:rsidR="00BD30C1">
        <w:rPr>
          <w:color w:val="16365D"/>
        </w:rPr>
        <w:t>FAKÜLTESİ</w:t>
      </w:r>
      <w:r w:rsidR="0029524B">
        <w:rPr>
          <w:color w:val="16365D"/>
        </w:rPr>
        <w:t xml:space="preserve"> </w:t>
      </w:r>
      <w:r w:rsidR="0029524B">
        <w:rPr>
          <w:color w:val="FF0000"/>
        </w:rPr>
        <w:t>SAĞLIK YÖNETİMİ</w:t>
      </w:r>
      <w:r w:rsidR="00972AE7">
        <w:rPr>
          <w:color w:val="FF0000"/>
        </w:rPr>
        <w:t xml:space="preserve"> </w:t>
      </w:r>
      <w:r w:rsidR="0029524B">
        <w:rPr>
          <w:color w:val="FF0000"/>
        </w:rPr>
        <w:t>BÖLÜMÜ 3. SINIF</w:t>
      </w:r>
      <w:r w:rsidR="00972AE7">
        <w:rPr>
          <w:color w:val="FF0000"/>
        </w:rPr>
        <w:t xml:space="preserve"> </w:t>
      </w:r>
      <w:r w:rsidR="00541B4F">
        <w:rPr>
          <w:color w:val="FF0000"/>
        </w:rPr>
        <w:t xml:space="preserve">               </w:t>
      </w:r>
      <w:r w:rsidR="0029524B">
        <w:rPr>
          <w:color w:val="16365D"/>
        </w:rPr>
        <w:t>20</w:t>
      </w:r>
      <w:r w:rsidR="00972AE7">
        <w:rPr>
          <w:color w:val="16365D"/>
        </w:rPr>
        <w:t>20</w:t>
      </w:r>
      <w:r w:rsidR="0029524B">
        <w:rPr>
          <w:color w:val="16365D"/>
        </w:rPr>
        <w:t>-202</w:t>
      </w:r>
      <w:r w:rsidR="00972AE7">
        <w:rPr>
          <w:color w:val="16365D"/>
        </w:rPr>
        <w:t>1</w:t>
      </w:r>
      <w:r w:rsidR="0029524B">
        <w:rPr>
          <w:color w:val="16365D"/>
        </w:rPr>
        <w:t xml:space="preserve"> EĞİTİM ÖĞRETİM YILI </w:t>
      </w:r>
      <w:r w:rsidR="00BD30C1">
        <w:rPr>
          <w:color w:val="FF0000"/>
        </w:rPr>
        <w:t>BAHAR</w:t>
      </w:r>
      <w:r w:rsidR="0029524B">
        <w:rPr>
          <w:color w:val="FF0000"/>
        </w:rPr>
        <w:t xml:space="preserve"> YARIYILI</w:t>
      </w:r>
      <w:r w:rsidR="00972AE7">
        <w:rPr>
          <w:color w:val="FF0000"/>
        </w:rPr>
        <w:t xml:space="preserve"> </w:t>
      </w:r>
      <w:r w:rsidR="0029524B">
        <w:rPr>
          <w:color w:val="16365D"/>
        </w:rPr>
        <w:t>HAFTALIK DERS PROGRAMI</w:t>
      </w:r>
    </w:p>
    <w:p w:rsidR="0074617F" w:rsidRDefault="0074617F">
      <w:pPr>
        <w:pStyle w:val="GvdeMetni"/>
        <w:rPr>
          <w:sz w:val="22"/>
        </w:rPr>
      </w:pPr>
    </w:p>
    <w:tbl>
      <w:tblPr>
        <w:tblStyle w:val="TableNormal"/>
        <w:tblW w:w="0" w:type="auto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268"/>
        <w:gridCol w:w="2835"/>
        <w:gridCol w:w="2977"/>
        <w:gridCol w:w="2976"/>
        <w:gridCol w:w="2599"/>
      </w:tblGrid>
      <w:tr w:rsidR="0074617F" w:rsidTr="00A414C3">
        <w:trPr>
          <w:trHeight w:val="642"/>
        </w:trPr>
        <w:tc>
          <w:tcPr>
            <w:tcW w:w="1277" w:type="dxa"/>
            <w:shd w:val="clear" w:color="auto" w:fill="C3BC95"/>
          </w:tcPr>
          <w:p w:rsidR="0074617F" w:rsidRDefault="0029524B">
            <w:pPr>
              <w:pStyle w:val="TableParagraph"/>
              <w:spacing w:before="2"/>
              <w:ind w:left="357"/>
              <w:rPr>
                <w:sz w:val="16"/>
              </w:rPr>
            </w:pPr>
            <w:r>
              <w:rPr>
                <w:sz w:val="16"/>
              </w:rPr>
              <w:t>Gün</w:t>
            </w:r>
          </w:p>
          <w:p w:rsidR="0074617F" w:rsidRDefault="0029524B">
            <w:pPr>
              <w:pStyle w:val="TableParagraph"/>
              <w:spacing w:before="139"/>
              <w:ind w:left="167"/>
            </w:pPr>
            <w:r>
              <w:t>Saat</w:t>
            </w:r>
          </w:p>
        </w:tc>
        <w:tc>
          <w:tcPr>
            <w:tcW w:w="2268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53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835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988" w:right="97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2977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91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Çarşamba</w:t>
            </w:r>
          </w:p>
        </w:tc>
        <w:tc>
          <w:tcPr>
            <w:tcW w:w="2976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67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599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1054" w:right="104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Cuma</w:t>
            </w:r>
          </w:p>
        </w:tc>
      </w:tr>
      <w:tr w:rsidR="0074617F" w:rsidTr="00A414C3">
        <w:trPr>
          <w:trHeight w:val="458"/>
        </w:trPr>
        <w:tc>
          <w:tcPr>
            <w:tcW w:w="1277" w:type="dxa"/>
            <w:shd w:val="clear" w:color="auto" w:fill="DBE4F0"/>
          </w:tcPr>
          <w:p w:rsidR="0074617F" w:rsidRPr="00BD30C1" w:rsidRDefault="0074617F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1"/>
              </w:rPr>
            </w:pPr>
          </w:p>
          <w:p w:rsidR="0074617F" w:rsidRPr="00BD30C1" w:rsidRDefault="00BD30C1">
            <w:pPr>
              <w:pStyle w:val="TableParagraph"/>
              <w:ind w:left="162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08.10-09.0</w:t>
            </w:r>
            <w:r w:rsidR="0029524B" w:rsidRPr="00BD30C1">
              <w:rPr>
                <w:rFonts w:asciiTheme="minorHAnsi" w:hAnsiTheme="minorHAnsi" w:cstheme="minorHAnsi"/>
                <w:sz w:val="18"/>
              </w:rPr>
              <w:t>0</w:t>
            </w:r>
          </w:p>
        </w:tc>
        <w:tc>
          <w:tcPr>
            <w:tcW w:w="2268" w:type="dxa"/>
          </w:tcPr>
          <w:p w:rsidR="0074617F" w:rsidRPr="004E56DC" w:rsidRDefault="0074617F" w:rsidP="00092F8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:rsidR="0074617F" w:rsidRPr="004E56DC" w:rsidRDefault="0074617F" w:rsidP="00092F8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74617F" w:rsidRPr="004E56DC" w:rsidRDefault="0074617F" w:rsidP="00092F82">
            <w:pPr>
              <w:pStyle w:val="TableParagraph"/>
              <w:spacing w:line="218" w:lineRule="exact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:rsidR="0074617F" w:rsidRPr="004E56DC" w:rsidRDefault="0074617F" w:rsidP="00BD30C1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599" w:type="dxa"/>
          </w:tcPr>
          <w:p w:rsidR="0074617F" w:rsidRPr="004E56DC" w:rsidRDefault="0074617F" w:rsidP="00092F8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4617F" w:rsidTr="00A414C3">
        <w:trPr>
          <w:trHeight w:val="1129"/>
        </w:trPr>
        <w:tc>
          <w:tcPr>
            <w:tcW w:w="1277" w:type="dxa"/>
            <w:shd w:val="clear" w:color="auto" w:fill="DBE4F0"/>
          </w:tcPr>
          <w:p w:rsidR="0074617F" w:rsidRPr="00BD30C1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74617F" w:rsidRPr="00BD30C1" w:rsidRDefault="0074617F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9"/>
              </w:rPr>
            </w:pPr>
          </w:p>
          <w:p w:rsidR="0074617F" w:rsidRPr="00BD30C1" w:rsidRDefault="0029524B">
            <w:pPr>
              <w:pStyle w:val="TableParagraph"/>
              <w:ind w:left="162"/>
              <w:rPr>
                <w:rFonts w:asciiTheme="minorHAnsi" w:hAnsiTheme="minorHAnsi" w:cstheme="minorHAnsi"/>
                <w:sz w:val="18"/>
              </w:rPr>
            </w:pPr>
            <w:r w:rsidRPr="00BD30C1">
              <w:rPr>
                <w:rFonts w:asciiTheme="minorHAnsi" w:hAnsiTheme="minorHAnsi" w:cstheme="minorHAnsi"/>
                <w:sz w:val="18"/>
              </w:rPr>
              <w:t>09.10-10.00</w:t>
            </w:r>
          </w:p>
        </w:tc>
        <w:tc>
          <w:tcPr>
            <w:tcW w:w="2268" w:type="dxa"/>
          </w:tcPr>
          <w:p w:rsidR="00BD30C1" w:rsidRPr="004E56DC" w:rsidRDefault="00BD30C1" w:rsidP="00BD30C1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:rsidR="00BD30C1" w:rsidRPr="004E56DC" w:rsidRDefault="00BD30C1" w:rsidP="00BD30C1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Kurumlarında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Girişimcilik (Senkron-Asenkron)</w:t>
            </w:r>
          </w:p>
          <w:p w:rsidR="0074617F" w:rsidRPr="004E56DC" w:rsidRDefault="00BD30C1" w:rsidP="00BD30C1">
            <w:pPr>
              <w:pStyle w:val="TableParagraph"/>
              <w:spacing w:before="1"/>
              <w:ind w:left="67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2835" w:type="dxa"/>
          </w:tcPr>
          <w:p w:rsidR="004E56DC" w:rsidRPr="004E56DC" w:rsidRDefault="00BD30C1" w:rsidP="00092F82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344</w:t>
            </w:r>
          </w:p>
          <w:p w:rsidR="004E56DC" w:rsidRPr="004E56DC" w:rsidRDefault="004E4900" w:rsidP="00092F82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="004E56DC"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: Sağlı</w:t>
            </w:r>
            <w:r w:rsidR="00C12DA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 </w:t>
            </w:r>
            <w:r w:rsidR="00BD30C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Politika ve Planlaması </w:t>
            </w:r>
            <w:r w:rsidR="00C12DA3">
              <w:rPr>
                <w:rFonts w:asciiTheme="minorHAnsi" w:hAnsiTheme="minorHAnsi" w:cstheme="minorHAnsi"/>
                <w:b/>
                <w:sz w:val="18"/>
                <w:szCs w:val="18"/>
              </w:rPr>
              <w:t>(Senkron-Asenkron)</w:t>
            </w:r>
          </w:p>
          <w:p w:rsidR="0074617F" w:rsidRPr="004E56DC" w:rsidRDefault="004E56DC" w:rsidP="002C21AE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 w:rsidR="00C84E9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</w:t>
            </w:r>
            <w:r w:rsidR="00C84E9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Ü</w:t>
            </w:r>
            <w:r w:rsidR="002C21A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yesi</w:t>
            </w:r>
            <w:r w:rsidR="00C84E9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Aydan KAYSERİLİ</w:t>
            </w:r>
          </w:p>
        </w:tc>
        <w:tc>
          <w:tcPr>
            <w:tcW w:w="2977" w:type="dxa"/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334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Sağlık Kurumlarında Karar Verme Yöntemleri (Senkron-Asenkron)</w:t>
            </w:r>
          </w:p>
          <w:p w:rsidR="0074617F" w:rsidRPr="004E56DC" w:rsidRDefault="002C21AE" w:rsidP="002C21AE">
            <w:pPr>
              <w:pStyle w:val="TableParagraph"/>
              <w:spacing w:before="6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2976" w:type="dxa"/>
          </w:tcPr>
          <w:p w:rsidR="0074617F" w:rsidRPr="004E56DC" w:rsidRDefault="0074617F" w:rsidP="00092F82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599" w:type="dxa"/>
          </w:tcPr>
          <w:p w:rsidR="0074617F" w:rsidRPr="004E56DC" w:rsidRDefault="0074617F" w:rsidP="00092F8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4617F" w:rsidTr="00A414C3">
        <w:trPr>
          <w:trHeight w:val="1112"/>
        </w:trPr>
        <w:tc>
          <w:tcPr>
            <w:tcW w:w="1277" w:type="dxa"/>
            <w:shd w:val="clear" w:color="auto" w:fill="DBE4F0"/>
          </w:tcPr>
          <w:p w:rsidR="0074617F" w:rsidRPr="00BD30C1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74617F" w:rsidRPr="00BD30C1" w:rsidRDefault="0074617F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9"/>
              </w:rPr>
            </w:pPr>
          </w:p>
          <w:p w:rsidR="0074617F" w:rsidRPr="00BD30C1" w:rsidRDefault="0029524B">
            <w:pPr>
              <w:pStyle w:val="TableParagraph"/>
              <w:ind w:left="162"/>
              <w:rPr>
                <w:rFonts w:asciiTheme="minorHAnsi" w:hAnsiTheme="minorHAnsi" w:cstheme="minorHAnsi"/>
                <w:sz w:val="18"/>
              </w:rPr>
            </w:pPr>
            <w:r w:rsidRPr="00BD30C1">
              <w:rPr>
                <w:rFonts w:asciiTheme="minorHAnsi" w:hAnsiTheme="minorHAnsi" w:cstheme="minorHAnsi"/>
                <w:sz w:val="18"/>
              </w:rPr>
              <w:t>10.10-11.00</w:t>
            </w:r>
          </w:p>
        </w:tc>
        <w:tc>
          <w:tcPr>
            <w:tcW w:w="2268" w:type="dxa"/>
          </w:tcPr>
          <w:p w:rsidR="004E56DC" w:rsidRPr="004E56DC" w:rsidRDefault="00C84E96" w:rsidP="00092F82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="00BD30C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 348</w:t>
            </w:r>
          </w:p>
          <w:p w:rsidR="004E56DC" w:rsidRPr="004E56DC" w:rsidRDefault="004E56DC" w:rsidP="00092F82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 w:rsidR="00C84E96"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Kurumlarında</w:t>
            </w:r>
            <w:r w:rsidR="00BD30C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Girişimcilik (S</w:t>
            </w:r>
            <w:r w:rsidR="00092F82">
              <w:rPr>
                <w:rFonts w:asciiTheme="minorHAnsi" w:hAnsiTheme="minorHAnsi" w:cstheme="minorHAnsi"/>
                <w:b/>
                <w:sz w:val="18"/>
                <w:szCs w:val="18"/>
              </w:rPr>
              <w:t>enkron-Asenkron)</w:t>
            </w:r>
          </w:p>
          <w:p w:rsidR="0074617F" w:rsidRPr="004E56DC" w:rsidRDefault="00BD30C1" w:rsidP="00BD30C1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2835" w:type="dxa"/>
          </w:tcPr>
          <w:p w:rsidR="00BD30C1" w:rsidRPr="004E56DC" w:rsidRDefault="00BD30C1" w:rsidP="00BD30C1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344</w:t>
            </w:r>
          </w:p>
          <w:p w:rsidR="00BD30C1" w:rsidRPr="004E56DC" w:rsidRDefault="00BD30C1" w:rsidP="00BD30C1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: Sağlı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 Politika ve Planlaması (Senkron-Asenkron)</w:t>
            </w:r>
          </w:p>
          <w:p w:rsidR="0074617F" w:rsidRPr="004E56DC" w:rsidRDefault="00BD30C1" w:rsidP="00BD30C1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="002C21A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Üyesi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Aydan KAYSERİLİ</w:t>
            </w:r>
          </w:p>
        </w:tc>
        <w:tc>
          <w:tcPr>
            <w:tcW w:w="2977" w:type="dxa"/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334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Sağlık Kurumlarında Karar Verme Yöntemleri (Senkron-Asenkron)</w:t>
            </w:r>
          </w:p>
          <w:p w:rsidR="0074617F" w:rsidRPr="0074130E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2976" w:type="dxa"/>
          </w:tcPr>
          <w:p w:rsidR="0074617F" w:rsidRPr="004E56DC" w:rsidRDefault="0074617F" w:rsidP="00092F82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599" w:type="dxa"/>
          </w:tcPr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ers Kodu: SKY 332 </w:t>
            </w:r>
          </w:p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Ticari İşletme Hukuku (Senkron-Asenkron)</w:t>
            </w:r>
          </w:p>
          <w:p w:rsidR="0074617F" w:rsidRPr="004E56DC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Av. Elif ŞEKER</w:t>
            </w:r>
          </w:p>
        </w:tc>
      </w:tr>
      <w:tr w:rsidR="0074617F" w:rsidTr="00A414C3">
        <w:trPr>
          <w:trHeight w:val="1103"/>
        </w:trPr>
        <w:tc>
          <w:tcPr>
            <w:tcW w:w="1277" w:type="dxa"/>
            <w:tcBorders>
              <w:bottom w:val="single" w:sz="4" w:space="0" w:color="auto"/>
            </w:tcBorders>
            <w:shd w:val="clear" w:color="auto" w:fill="DBE4F0"/>
          </w:tcPr>
          <w:p w:rsidR="0074617F" w:rsidRPr="00BD30C1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74617F" w:rsidRPr="00BD30C1" w:rsidRDefault="0074617F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9"/>
              </w:rPr>
            </w:pPr>
          </w:p>
          <w:p w:rsidR="0074617F" w:rsidRPr="00BD30C1" w:rsidRDefault="0029524B">
            <w:pPr>
              <w:pStyle w:val="TableParagraph"/>
              <w:ind w:left="162"/>
              <w:rPr>
                <w:rFonts w:asciiTheme="minorHAnsi" w:hAnsiTheme="minorHAnsi" w:cstheme="minorHAnsi"/>
                <w:sz w:val="18"/>
              </w:rPr>
            </w:pPr>
            <w:r w:rsidRPr="00BD30C1">
              <w:rPr>
                <w:rFonts w:asciiTheme="minorHAnsi" w:hAnsiTheme="minorHAnsi" w:cstheme="minorHAnsi"/>
                <w:sz w:val="18"/>
              </w:rPr>
              <w:t>11.10-12.00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D30C1" w:rsidRPr="004E56DC" w:rsidRDefault="00BD30C1" w:rsidP="00BD30C1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:rsidR="00BD30C1" w:rsidRPr="004E56DC" w:rsidRDefault="00BD30C1" w:rsidP="00BD30C1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Kurumlarında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Girişimcilik (Senkron-Asenkron)</w:t>
            </w:r>
          </w:p>
          <w:p w:rsidR="0074617F" w:rsidRPr="004E56DC" w:rsidRDefault="00BD30C1" w:rsidP="00BD30C1">
            <w:pPr>
              <w:pStyle w:val="TableParagraph"/>
              <w:spacing w:line="216" w:lineRule="exact"/>
              <w:ind w:left="67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617F" w:rsidRPr="004E56DC" w:rsidRDefault="0074617F" w:rsidP="00BD30C1">
            <w:pPr>
              <w:pStyle w:val="TableParagraph"/>
              <w:spacing w:line="188" w:lineRule="exact"/>
              <w:ind w:left="66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334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Sağlık Kurumlarında Karar Verme Yöntemleri (Senkron-Asenkron)</w:t>
            </w:r>
          </w:p>
          <w:p w:rsidR="0074617F" w:rsidRPr="0074130E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74617F" w:rsidRPr="004E56DC" w:rsidRDefault="0074617F" w:rsidP="00092F82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599" w:type="dxa"/>
            <w:tcBorders>
              <w:bottom w:val="single" w:sz="4" w:space="0" w:color="auto"/>
            </w:tcBorders>
          </w:tcPr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ers Kodu: SKY 332 </w:t>
            </w:r>
          </w:p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Ticari İşletme Hukuku (Senkron-Asenkron)</w:t>
            </w:r>
          </w:p>
          <w:p w:rsidR="0074617F" w:rsidRPr="004E56DC" w:rsidRDefault="002C21AE" w:rsidP="002C21AE">
            <w:pPr>
              <w:pStyle w:val="TableParagraph"/>
              <w:spacing w:line="212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Av. Elif ŞEKER</w:t>
            </w:r>
          </w:p>
        </w:tc>
      </w:tr>
      <w:tr w:rsidR="00BD30C1" w:rsidTr="00A414C3">
        <w:trPr>
          <w:trHeight w:val="522"/>
        </w:trPr>
        <w:tc>
          <w:tcPr>
            <w:tcW w:w="1277" w:type="dxa"/>
            <w:tcBorders>
              <w:bottom w:val="single" w:sz="4" w:space="0" w:color="auto"/>
            </w:tcBorders>
            <w:shd w:val="clear" w:color="auto" w:fill="FFFF00"/>
          </w:tcPr>
          <w:p w:rsidR="00BD30C1" w:rsidRPr="00BD30C1" w:rsidRDefault="00BD30C1" w:rsidP="00BD30C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highlight w:val="yellow"/>
              </w:rPr>
            </w:pPr>
            <w:r w:rsidRPr="00BD30C1">
              <w:rPr>
                <w:rFonts w:asciiTheme="minorHAnsi" w:hAnsiTheme="minorHAnsi" w:cstheme="minorHAnsi"/>
                <w:sz w:val="18"/>
                <w:highlight w:val="yellow"/>
              </w:rPr>
              <w:t>12.10-13.00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00"/>
          </w:tcPr>
          <w:p w:rsidR="00BD30C1" w:rsidRPr="00BD30C1" w:rsidRDefault="00BD30C1" w:rsidP="00BD30C1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00"/>
          </w:tcPr>
          <w:p w:rsidR="00BD30C1" w:rsidRPr="00BD30C1" w:rsidRDefault="00BD30C1" w:rsidP="00BD30C1">
            <w:pPr>
              <w:pStyle w:val="TableParagraph"/>
              <w:spacing w:line="188" w:lineRule="exact"/>
              <w:ind w:left="66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00"/>
          </w:tcPr>
          <w:p w:rsidR="00BD30C1" w:rsidRPr="00BD30C1" w:rsidRDefault="00BD30C1" w:rsidP="00092F82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FFF00"/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338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Tıbbi Dokümantasyon ve Terminoloji (Senkron-Asenkron)</w:t>
            </w:r>
          </w:p>
          <w:p w:rsidR="00BD30C1" w:rsidRPr="00BD30C1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. Üyesi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Behire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SANCAR</w:t>
            </w:r>
          </w:p>
        </w:tc>
        <w:tc>
          <w:tcPr>
            <w:tcW w:w="2599" w:type="dxa"/>
            <w:tcBorders>
              <w:bottom w:val="single" w:sz="4" w:space="0" w:color="auto"/>
            </w:tcBorders>
            <w:shd w:val="clear" w:color="auto" w:fill="FFFF00"/>
          </w:tcPr>
          <w:p w:rsidR="00BD30C1" w:rsidRPr="00BD30C1" w:rsidRDefault="00BD30C1" w:rsidP="00092F82">
            <w:pPr>
              <w:pStyle w:val="TableParagraph"/>
              <w:spacing w:line="212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74617F" w:rsidTr="00A414C3">
        <w:trPr>
          <w:trHeight w:val="1158"/>
        </w:trPr>
        <w:tc>
          <w:tcPr>
            <w:tcW w:w="1277" w:type="dxa"/>
            <w:tcBorders>
              <w:top w:val="single" w:sz="4" w:space="0" w:color="auto"/>
            </w:tcBorders>
            <w:shd w:val="clear" w:color="auto" w:fill="DBE4F0"/>
          </w:tcPr>
          <w:p w:rsidR="0074617F" w:rsidRPr="00BD30C1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74617F" w:rsidRPr="00BD30C1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74617F" w:rsidRPr="00BD30C1" w:rsidRDefault="0029524B">
            <w:pPr>
              <w:pStyle w:val="TableParagraph"/>
              <w:spacing w:before="113"/>
              <w:ind w:left="162"/>
              <w:rPr>
                <w:rFonts w:asciiTheme="minorHAnsi" w:hAnsiTheme="minorHAnsi" w:cstheme="minorHAnsi"/>
                <w:sz w:val="18"/>
              </w:rPr>
            </w:pPr>
            <w:r w:rsidRPr="00BD30C1">
              <w:rPr>
                <w:rFonts w:asciiTheme="minorHAnsi" w:hAnsiTheme="minorHAnsi" w:cstheme="minorHAnsi"/>
                <w:sz w:val="18"/>
              </w:rPr>
              <w:t>13.10-14.00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4617F" w:rsidRPr="004E56DC" w:rsidRDefault="0074617F" w:rsidP="00092F82">
            <w:pPr>
              <w:pStyle w:val="TableParagraph"/>
              <w:spacing w:before="5" w:line="230" w:lineRule="atLeast"/>
              <w:ind w:left="67" w:right="109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E56DC" w:rsidRPr="004E56DC" w:rsidRDefault="00C84E96" w:rsidP="00092F82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="004E56DC"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4E56DC"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SKY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2C21AE">
              <w:rPr>
                <w:rFonts w:asciiTheme="minorHAnsi" w:hAnsiTheme="minorHAnsi" w:cstheme="minorHAnsi"/>
                <w:b/>
                <w:sz w:val="18"/>
                <w:szCs w:val="18"/>
              </w:rPr>
              <w:t>318</w:t>
            </w:r>
          </w:p>
          <w:p w:rsidR="004E56DC" w:rsidRPr="004E56DC" w:rsidRDefault="00C84E96" w:rsidP="00092F82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="002C21A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İnsan Kaynakları Yönetimi </w:t>
            </w:r>
            <w:r w:rsidR="00092F82">
              <w:rPr>
                <w:rFonts w:asciiTheme="minorHAnsi" w:hAnsiTheme="minorHAnsi" w:cstheme="minorHAnsi"/>
                <w:b/>
                <w:sz w:val="18"/>
                <w:szCs w:val="18"/>
              </w:rPr>
              <w:t>(Senkron-Asenkron)</w:t>
            </w:r>
          </w:p>
          <w:p w:rsidR="0074617F" w:rsidRPr="004E56DC" w:rsidRDefault="002C21AE" w:rsidP="002C21AE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326</w:t>
            </w:r>
          </w:p>
          <w:p w:rsidR="002C21AE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Ders Adı: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Kurumlarında Kalite Yönetimi (Senkron-Asenkron)</w:t>
            </w:r>
          </w:p>
          <w:p w:rsidR="002C21AE" w:rsidRPr="002C21AE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2C21A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Doç. Dr. 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E. </w:t>
            </w:r>
            <w:r w:rsidRPr="002C21A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Özlem KÖROĞLU </w:t>
            </w:r>
          </w:p>
          <w:p w:rsidR="0074617F" w:rsidRPr="004E4900" w:rsidRDefault="0074617F" w:rsidP="002C21AE">
            <w:pPr>
              <w:pStyle w:val="TableParagraph"/>
              <w:spacing w:line="247" w:lineRule="auto"/>
              <w:ind w:right="1129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338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Tıbbi Dokümantasyon ve Terminoloji (Senkron-Asenkron)</w:t>
            </w:r>
          </w:p>
          <w:p w:rsidR="004E4900" w:rsidRPr="004E56DC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. Üyesi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Behire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SANCAR</w:t>
            </w:r>
          </w:p>
        </w:tc>
        <w:tc>
          <w:tcPr>
            <w:tcW w:w="2599" w:type="dxa"/>
            <w:tcBorders>
              <w:top w:val="single" w:sz="4" w:space="0" w:color="auto"/>
            </w:tcBorders>
          </w:tcPr>
          <w:p w:rsidR="0074617F" w:rsidRPr="004E56DC" w:rsidRDefault="0074617F" w:rsidP="00092F8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</w:tr>
      <w:tr w:rsidR="0074617F" w:rsidTr="00A414C3">
        <w:trPr>
          <w:trHeight w:val="985"/>
        </w:trPr>
        <w:tc>
          <w:tcPr>
            <w:tcW w:w="1277" w:type="dxa"/>
            <w:shd w:val="clear" w:color="auto" w:fill="DBE4F0"/>
          </w:tcPr>
          <w:p w:rsidR="0074617F" w:rsidRPr="00BD30C1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74617F" w:rsidRPr="00BD30C1" w:rsidRDefault="0074617F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6"/>
              </w:rPr>
            </w:pPr>
          </w:p>
          <w:p w:rsidR="0074617F" w:rsidRPr="00BD30C1" w:rsidRDefault="0029524B">
            <w:pPr>
              <w:pStyle w:val="TableParagraph"/>
              <w:ind w:left="162"/>
              <w:rPr>
                <w:rFonts w:asciiTheme="minorHAnsi" w:hAnsiTheme="minorHAnsi" w:cstheme="minorHAnsi"/>
                <w:sz w:val="18"/>
              </w:rPr>
            </w:pPr>
            <w:r w:rsidRPr="00BD30C1">
              <w:rPr>
                <w:rFonts w:asciiTheme="minorHAnsi" w:hAnsiTheme="minorHAnsi" w:cstheme="minorHAnsi"/>
                <w:sz w:val="18"/>
              </w:rPr>
              <w:t>14.10-15.00</w:t>
            </w:r>
          </w:p>
        </w:tc>
        <w:tc>
          <w:tcPr>
            <w:tcW w:w="2268" w:type="dxa"/>
          </w:tcPr>
          <w:p w:rsidR="0074617F" w:rsidRPr="004E56DC" w:rsidRDefault="0074617F" w:rsidP="00092F82">
            <w:pPr>
              <w:pStyle w:val="TableParagraph"/>
              <w:spacing w:before="13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:rsidR="002C21AE" w:rsidRPr="004E56DC" w:rsidRDefault="002C21AE" w:rsidP="002C21AE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SKY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318</w:t>
            </w:r>
          </w:p>
          <w:p w:rsidR="002C21AE" w:rsidRPr="004E56DC" w:rsidRDefault="002C21AE" w:rsidP="002C21AE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İnsan Kaynakları Yönetimi (Senkron-Asenkron)</w:t>
            </w:r>
          </w:p>
          <w:p w:rsidR="0074617F" w:rsidRPr="004E56DC" w:rsidRDefault="002C21AE" w:rsidP="002C21AE">
            <w:pPr>
              <w:pStyle w:val="TableParagraph"/>
              <w:ind w:left="4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</w:tcPr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326</w:t>
            </w:r>
          </w:p>
          <w:p w:rsidR="002C21AE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Ders Adı: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Kurumlarında Kalite Yönetimi (Senkron-Asenkron)</w:t>
            </w:r>
          </w:p>
          <w:p w:rsidR="0074617F" w:rsidRPr="004E4900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2C21A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Doç. Dr. 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E. </w:t>
            </w:r>
            <w:r w:rsidRPr="002C21A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Özlem KÖROĞLU </w:t>
            </w:r>
          </w:p>
        </w:tc>
        <w:tc>
          <w:tcPr>
            <w:tcW w:w="2976" w:type="dxa"/>
          </w:tcPr>
          <w:p w:rsidR="00BD30C1" w:rsidRPr="004E56DC" w:rsidRDefault="00BD30C1" w:rsidP="00BD30C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338</w:t>
            </w:r>
          </w:p>
          <w:p w:rsidR="00BD30C1" w:rsidRPr="004E56DC" w:rsidRDefault="00BD30C1" w:rsidP="00BD30C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Tıbbi Dokümantasyon ve Terminoloji (Senkron-Asenkron)</w:t>
            </w:r>
          </w:p>
          <w:p w:rsidR="0074617F" w:rsidRPr="004E4900" w:rsidRDefault="00BD30C1" w:rsidP="00BD30C1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. Üyesi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Behire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SANCAR</w:t>
            </w:r>
          </w:p>
        </w:tc>
        <w:tc>
          <w:tcPr>
            <w:tcW w:w="2599" w:type="dxa"/>
          </w:tcPr>
          <w:p w:rsidR="0074617F" w:rsidRPr="004E56DC" w:rsidRDefault="0074617F" w:rsidP="00092F8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</w:tr>
      <w:tr w:rsidR="002C21AE" w:rsidTr="00A414C3">
        <w:trPr>
          <w:trHeight w:val="989"/>
        </w:trPr>
        <w:tc>
          <w:tcPr>
            <w:tcW w:w="1277" w:type="dxa"/>
            <w:shd w:val="clear" w:color="auto" w:fill="DBE4F0"/>
          </w:tcPr>
          <w:p w:rsidR="002C21AE" w:rsidRPr="00BD30C1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2C21AE" w:rsidRPr="00BD30C1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2C21AE" w:rsidRPr="00BD30C1" w:rsidRDefault="002C21AE" w:rsidP="002C21AE">
            <w:pPr>
              <w:pStyle w:val="TableParagraph"/>
              <w:spacing w:before="113"/>
              <w:ind w:left="162"/>
              <w:rPr>
                <w:rFonts w:asciiTheme="minorHAnsi" w:hAnsiTheme="minorHAnsi" w:cstheme="minorHAnsi"/>
                <w:sz w:val="18"/>
              </w:rPr>
            </w:pPr>
            <w:r w:rsidRPr="00BD30C1">
              <w:rPr>
                <w:rFonts w:asciiTheme="minorHAnsi" w:hAnsiTheme="minorHAnsi" w:cstheme="minorHAnsi"/>
                <w:sz w:val="18"/>
              </w:rPr>
              <w:t>15.10-16.00</w:t>
            </w:r>
          </w:p>
        </w:tc>
        <w:tc>
          <w:tcPr>
            <w:tcW w:w="2268" w:type="dxa"/>
          </w:tcPr>
          <w:p w:rsidR="002C21AE" w:rsidRPr="004E56DC" w:rsidRDefault="002C21AE" w:rsidP="002C21AE">
            <w:pPr>
              <w:pStyle w:val="TableParagraph"/>
              <w:spacing w:before="21" w:line="164" w:lineRule="exact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:rsidR="002C21AE" w:rsidRPr="004E56DC" w:rsidRDefault="002C21AE" w:rsidP="002C21AE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SKY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318</w:t>
            </w:r>
          </w:p>
          <w:p w:rsidR="002C21AE" w:rsidRPr="004E56DC" w:rsidRDefault="002C21AE" w:rsidP="002C21AE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İnsan Kaynakları Yönetimi (Senkron-Asenkron)</w:t>
            </w:r>
          </w:p>
          <w:p w:rsidR="002C21AE" w:rsidRPr="002C21AE" w:rsidRDefault="002C21AE" w:rsidP="002C21AE"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</w:tcPr>
          <w:p w:rsidR="002C21AE" w:rsidRPr="004E56DC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976" w:type="dxa"/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 w:rsidR="00DA4130">
              <w:rPr>
                <w:rFonts w:asciiTheme="minorHAnsi" w:hAnsiTheme="minorHAnsi" w:cstheme="minorHAnsi"/>
                <w:b/>
                <w:sz w:val="18"/>
                <w:szCs w:val="18"/>
              </w:rPr>
              <w:t>s Kodu: SKY 336</w:t>
            </w:r>
            <w:bookmarkStart w:id="0" w:name="_GoBack"/>
            <w:bookmarkEnd w:id="0"/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 w:rsidR="00DA4130">
              <w:rPr>
                <w:rFonts w:asciiTheme="minorHAnsi" w:hAnsiTheme="minorHAnsi" w:cstheme="minorHAnsi"/>
                <w:b/>
                <w:sz w:val="18"/>
                <w:szCs w:val="18"/>
              </w:rPr>
              <w:t>Sağlık Kurumlarında Tedarik ve Satın Alma( Senkron-Asenkron)</w:t>
            </w:r>
          </w:p>
          <w:p w:rsidR="002C21AE" w:rsidRPr="004E4900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Yavuz KORKMAZYÜREK</w:t>
            </w:r>
          </w:p>
        </w:tc>
        <w:tc>
          <w:tcPr>
            <w:tcW w:w="2599" w:type="dxa"/>
          </w:tcPr>
          <w:p w:rsidR="002C21AE" w:rsidRPr="004E56DC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</w:tr>
      <w:tr w:rsidR="002C21AE" w:rsidTr="00A414C3">
        <w:trPr>
          <w:trHeight w:val="989"/>
        </w:trPr>
        <w:tc>
          <w:tcPr>
            <w:tcW w:w="1277" w:type="dxa"/>
            <w:shd w:val="clear" w:color="auto" w:fill="DBE4F0"/>
          </w:tcPr>
          <w:p w:rsidR="002C21AE" w:rsidRDefault="002C21AE" w:rsidP="002C21A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  <w:p w:rsidR="002C21AE" w:rsidRPr="002C21AE" w:rsidRDefault="002C21AE" w:rsidP="002C21AE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    </w:t>
            </w:r>
            <w:r w:rsidRPr="002C21AE">
              <w:rPr>
                <w:rFonts w:asciiTheme="minorHAnsi" w:hAnsiTheme="minorHAnsi" w:cstheme="minorHAnsi"/>
                <w:sz w:val="18"/>
              </w:rPr>
              <w:t>16.10-18.00</w:t>
            </w:r>
          </w:p>
        </w:tc>
        <w:tc>
          <w:tcPr>
            <w:tcW w:w="2268" w:type="dxa"/>
          </w:tcPr>
          <w:p w:rsidR="002C21AE" w:rsidRPr="004E56DC" w:rsidRDefault="002C21AE" w:rsidP="002C21AE">
            <w:pPr>
              <w:pStyle w:val="TableParagraph"/>
              <w:spacing w:before="21" w:line="164" w:lineRule="exact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:rsidR="002C21AE" w:rsidRPr="004E56DC" w:rsidRDefault="002C21AE" w:rsidP="002C21AE">
            <w:pPr>
              <w:pStyle w:val="TableParagraph"/>
              <w:spacing w:line="195" w:lineRule="exact"/>
              <w:ind w:left="6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2C21AE" w:rsidRPr="004E56DC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336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Sağlık Kurumlarında Tedarik ve Satın Alma (Senkron-Asenkron)</w:t>
            </w:r>
          </w:p>
          <w:p w:rsidR="002C21AE" w:rsidRPr="004E4900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Yavuz KORKMAZYÜREK</w:t>
            </w:r>
          </w:p>
        </w:tc>
        <w:tc>
          <w:tcPr>
            <w:tcW w:w="2599" w:type="dxa"/>
          </w:tcPr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29524B" w:rsidRDefault="0029524B"/>
    <w:sectPr w:rsidR="0029524B">
      <w:type w:val="continuous"/>
      <w:pgSz w:w="16840" w:h="11910" w:orient="landscape"/>
      <w:pgMar w:top="200" w:right="820" w:bottom="280" w:left="1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adea">
    <w:altName w:val="Times New Roman"/>
    <w:charset w:val="00"/>
    <w:family w:val="roman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74617F"/>
    <w:rsid w:val="00015C75"/>
    <w:rsid w:val="000166F8"/>
    <w:rsid w:val="00092F82"/>
    <w:rsid w:val="0029524B"/>
    <w:rsid w:val="002C21AE"/>
    <w:rsid w:val="00473D85"/>
    <w:rsid w:val="004B0374"/>
    <w:rsid w:val="004E4900"/>
    <w:rsid w:val="004E56DC"/>
    <w:rsid w:val="00541B4F"/>
    <w:rsid w:val="006D5C70"/>
    <w:rsid w:val="007171C3"/>
    <w:rsid w:val="00726EE9"/>
    <w:rsid w:val="0074130E"/>
    <w:rsid w:val="0074617F"/>
    <w:rsid w:val="00855021"/>
    <w:rsid w:val="00972AE7"/>
    <w:rsid w:val="00A414C3"/>
    <w:rsid w:val="00A64F44"/>
    <w:rsid w:val="00BD30C1"/>
    <w:rsid w:val="00C12DA3"/>
    <w:rsid w:val="00C35B9E"/>
    <w:rsid w:val="00C84E96"/>
    <w:rsid w:val="00DA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430F68B"/>
  <w15:docId w15:val="{89F20EFF-20CC-4FFC-B609-EBE885F9C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8"/>
    </w:pPr>
    <w:rPr>
      <w:rFonts w:ascii="Caladea" w:eastAsia="Caladea" w:hAnsi="Caladea" w:cs="Calade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AklamaBavurusu">
    <w:name w:val="annotation reference"/>
    <w:basedOn w:val="VarsaylanParagrafYazTipi"/>
    <w:uiPriority w:val="99"/>
    <w:semiHidden/>
    <w:unhideWhenUsed/>
    <w:rsid w:val="00BD30C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D30C1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D30C1"/>
    <w:rPr>
      <w:rFonts w:ascii="Carlito" w:eastAsia="Carlito" w:hAnsi="Carlito" w:cs="Carlito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D30C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D30C1"/>
    <w:rPr>
      <w:rFonts w:ascii="Carlito" w:eastAsia="Carlito" w:hAnsi="Carlito" w:cs="Carlito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30C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30C1"/>
    <w:rPr>
      <w:rFonts w:ascii="Segoe UI" w:eastAsia="Carlito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- 3. SÄ±nÄ±f</vt:lpstr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- 3. SÄ±nÄ±f</dc:title>
  <dc:creator>user</dc:creator>
  <cp:lastModifiedBy>lenovo</cp:lastModifiedBy>
  <cp:revision>32</cp:revision>
  <dcterms:created xsi:type="dcterms:W3CDTF">2020-09-16T12:38:00Z</dcterms:created>
  <dcterms:modified xsi:type="dcterms:W3CDTF">2021-03-03T18:57:00Z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LastSaved">
    <vt:filetime>2020-09-16T00:00:00Z</vt:filetime>
  </property>
</Properties>
</file>