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3A9" w:rsidRDefault="00E06C5A">
      <w:pPr>
        <w:pStyle w:val="GvdeMetni"/>
        <w:spacing w:after="12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AÇIK İHALE USULÜ İLE İHALE EDİLEN </w:t>
      </w:r>
    </w:p>
    <w:p w:rsidR="0075188A" w:rsidRDefault="00D253A9">
      <w:pPr>
        <w:pStyle w:val="GvdeMetni"/>
        <w:spacing w:after="120" w:line="240" w:lineRule="auto"/>
        <w:jc w:val="center"/>
        <w:rPr>
          <w:rFonts w:ascii="Times New Roman" w:hAnsi="Times New Roman" w:cs="Times New Roman"/>
          <w:color w:val="auto"/>
          <w:sz w:val="24"/>
          <w:szCs w:val="24"/>
        </w:rPr>
      </w:pPr>
      <w:r>
        <w:rPr>
          <w:rStyle w:val="richtext"/>
          <w:rFonts w:ascii="Times New Roman" w:hAnsi="Times New Roman" w:cs="Times New Roman"/>
          <w:color w:val="003399"/>
          <w:sz w:val="24"/>
          <w:szCs w:val="24"/>
          <w:u w:val="dotted"/>
        </w:rPr>
        <w:t xml:space="preserve">MICROSOFT OPEN VALUE LİSANSLARI YENİLEME HİZMET ALIMI </w:t>
      </w:r>
    </w:p>
    <w:p w:rsidR="0075188A" w:rsidRDefault="00D253A9">
      <w:pPr>
        <w:pStyle w:val="GvdeMetni"/>
        <w:spacing w:after="120" w:line="240" w:lineRule="auto"/>
        <w:jc w:val="center"/>
      </w:pPr>
      <w:r>
        <w:rPr>
          <w:rFonts w:ascii="Times New Roman" w:hAnsi="Times New Roman" w:cs="Times New Roman"/>
          <w:color w:val="auto"/>
          <w:sz w:val="24"/>
          <w:szCs w:val="24"/>
        </w:rPr>
        <w:t>İŞİNDE</w:t>
      </w:r>
      <w:r w:rsidR="00E06C5A">
        <w:rPr>
          <w:rFonts w:ascii="Times New Roman" w:hAnsi="Times New Roman" w:cs="Times New Roman"/>
          <w:color w:val="auto"/>
          <w:sz w:val="24"/>
          <w:szCs w:val="24"/>
        </w:rPr>
        <w:t xml:space="preserve"> UYGULANACAK İDARİ ŞARTNAME</w:t>
      </w:r>
    </w:p>
    <w:p w:rsidR="0075188A" w:rsidRDefault="00E06C5A">
      <w:pPr>
        <w:pStyle w:val="GvdeMetni"/>
        <w:spacing w:after="120" w:line="240" w:lineRule="auto"/>
        <w:jc w:val="center"/>
      </w:pPr>
      <w:r>
        <w:rPr>
          <w:rFonts w:ascii="Times New Roman" w:hAnsi="Times New Roman" w:cs="Times New Roman"/>
          <w:color w:val="auto"/>
          <w:sz w:val="24"/>
          <w:szCs w:val="24"/>
        </w:rPr>
        <w:t>I- İHALENİN KONUSU VE TEKLİF VERMEYE İLİŞKİN HUSUSLAR</w:t>
      </w:r>
    </w:p>
    <w:p w:rsidR="0075188A" w:rsidRDefault="00E06C5A">
      <w:pPr>
        <w:spacing w:before="120"/>
        <w:jc w:val="both"/>
      </w:pPr>
      <w:r>
        <w:rPr>
          <w:b/>
          <w:bCs/>
          <w:color w:val="auto"/>
        </w:rPr>
        <w:t>Madde 1 - İdareye ilişkin bilgiler</w:t>
      </w:r>
    </w:p>
    <w:p w:rsidR="0075188A" w:rsidRDefault="00E06C5A">
      <w:pPr>
        <w:jc w:val="both"/>
      </w:pPr>
      <w:r>
        <w:rPr>
          <w:b/>
          <w:bCs/>
        </w:rPr>
        <w:t>1.1.</w:t>
      </w:r>
      <w:r>
        <w:t xml:space="preserve"> İdarenin; </w:t>
      </w:r>
    </w:p>
    <w:p w:rsidR="0075188A" w:rsidRDefault="00E06C5A" w:rsidP="00C13E2C">
      <w:pPr>
        <w:jc w:val="both"/>
        <w:divId w:val="1353921193"/>
        <w:rPr>
          <w:rFonts w:eastAsia="Times New Roman"/>
        </w:rPr>
      </w:pPr>
      <w:r>
        <w:rPr>
          <w:rFonts w:eastAsia="Times New Roman"/>
        </w:rPr>
        <w:t xml:space="preserve">a) Adı: </w:t>
      </w:r>
      <w:r w:rsidR="00C13E2C">
        <w:rPr>
          <w:rStyle w:val="richtext"/>
          <w:rFonts w:eastAsia="Times New Roman"/>
          <w:b/>
          <w:bCs/>
          <w:color w:val="003399"/>
          <w:u w:val="dotted"/>
        </w:rPr>
        <w:t>TOROS</w:t>
      </w:r>
      <w:r>
        <w:rPr>
          <w:rStyle w:val="richtext"/>
          <w:rFonts w:eastAsia="Times New Roman"/>
          <w:b/>
          <w:bCs/>
          <w:color w:val="003399"/>
          <w:u w:val="dotted"/>
        </w:rPr>
        <w:t xml:space="preserve"> ÜNİVERSİTESİ</w:t>
      </w:r>
      <w:r>
        <w:rPr>
          <w:rFonts w:eastAsia="Times New Roman"/>
        </w:rPr>
        <w:t xml:space="preserve"> </w:t>
      </w:r>
    </w:p>
    <w:p w:rsidR="0075188A" w:rsidRDefault="00E06C5A" w:rsidP="00C13E2C">
      <w:pPr>
        <w:jc w:val="both"/>
        <w:divId w:val="1353921193"/>
      </w:pPr>
      <w:r>
        <w:t xml:space="preserve">b) Adresi: </w:t>
      </w:r>
      <w:r w:rsidR="00C13E2C">
        <w:rPr>
          <w:rStyle w:val="richtext"/>
          <w:b/>
          <w:bCs/>
          <w:color w:val="003399"/>
          <w:u w:val="dotted"/>
        </w:rPr>
        <w:t>BAHÇELİEVLER MAH. 1857 SOKAK NO:12/A YENİŞEHİR/MERSİN</w:t>
      </w:r>
      <w:r>
        <w:t xml:space="preserve"> </w:t>
      </w:r>
    </w:p>
    <w:p w:rsidR="0075188A" w:rsidRDefault="00E06C5A" w:rsidP="00C13E2C">
      <w:pPr>
        <w:jc w:val="both"/>
        <w:divId w:val="1353921193"/>
      </w:pPr>
      <w:r>
        <w:t xml:space="preserve">c) Telefon numarası: </w:t>
      </w:r>
      <w:r w:rsidR="00C13E2C">
        <w:rPr>
          <w:rStyle w:val="richtext"/>
          <w:b/>
          <w:bCs/>
          <w:color w:val="003399"/>
          <w:u w:val="dotted"/>
        </w:rPr>
        <w:t>3243253300</w:t>
      </w:r>
      <w:r>
        <w:t xml:space="preserve"> </w:t>
      </w:r>
    </w:p>
    <w:p w:rsidR="0075188A" w:rsidRDefault="00E06C5A">
      <w:pPr>
        <w:jc w:val="both"/>
        <w:divId w:val="1353921193"/>
      </w:pPr>
      <w:r>
        <w:t xml:space="preserve">ç) Faks numarası: </w:t>
      </w:r>
      <w:r w:rsidR="00C13E2C">
        <w:rPr>
          <w:rStyle w:val="richtext"/>
          <w:b/>
          <w:bCs/>
          <w:color w:val="003399"/>
          <w:u w:val="dotted"/>
        </w:rPr>
        <w:t>3243253301</w:t>
      </w:r>
    </w:p>
    <w:p w:rsidR="0075188A" w:rsidRDefault="00E06C5A">
      <w:pPr>
        <w:jc w:val="both"/>
        <w:divId w:val="1353921193"/>
      </w:pPr>
      <w:r>
        <w:t xml:space="preserve">d) (Mülga:07/06/2014-29023 R.G./27 </w:t>
      </w:r>
      <w:proofErr w:type="spellStart"/>
      <w:r>
        <w:t>md.</w:t>
      </w:r>
      <w:proofErr w:type="spellEnd"/>
      <w:r>
        <w:t xml:space="preserve">) </w:t>
      </w:r>
    </w:p>
    <w:p w:rsidR="0075188A" w:rsidRDefault="00E06C5A" w:rsidP="00C13E2C">
      <w:pPr>
        <w:jc w:val="both"/>
        <w:divId w:val="1353921193"/>
      </w:pPr>
      <w:r>
        <w:t xml:space="preserve">e) İlgili personelinin adı, soyadı ve unvanı: </w:t>
      </w:r>
      <w:r w:rsidR="00C13E2C">
        <w:rPr>
          <w:rStyle w:val="richtext"/>
          <w:b/>
          <w:bCs/>
          <w:color w:val="003399"/>
          <w:u w:val="dotted"/>
        </w:rPr>
        <w:t>Ekin FIRAT</w:t>
      </w:r>
      <w:r>
        <w:rPr>
          <w:rStyle w:val="richtext"/>
          <w:b/>
          <w:bCs/>
          <w:color w:val="003399"/>
          <w:u w:val="dotted"/>
        </w:rPr>
        <w:t xml:space="preserve"> </w:t>
      </w:r>
      <w:r w:rsidR="00D253A9">
        <w:rPr>
          <w:rStyle w:val="richtext"/>
          <w:b/>
          <w:bCs/>
          <w:color w:val="003399"/>
          <w:u w:val="dotted"/>
        </w:rPr>
        <w:t>/Satın Alma Memuru</w:t>
      </w:r>
    </w:p>
    <w:p w:rsidR="0075188A" w:rsidRDefault="00E06C5A">
      <w:pPr>
        <w:jc w:val="both"/>
      </w:pPr>
      <w:r>
        <w:rPr>
          <w:b/>
          <w:bCs/>
        </w:rPr>
        <w:t>1.2.</w:t>
      </w:r>
      <w:r>
        <w:t xml:space="preserve"> İstekliler, ihaleye ilişkin bilgileri yukarıdaki adres ve numaralardan görevli personelle irtibat kurmak suretiyle temin edebilirler. </w:t>
      </w:r>
    </w:p>
    <w:p w:rsidR="0075188A" w:rsidRDefault="00E06C5A">
      <w:pPr>
        <w:spacing w:before="120"/>
        <w:jc w:val="both"/>
      </w:pPr>
      <w:r>
        <w:rPr>
          <w:b/>
          <w:bCs/>
          <w:color w:val="auto"/>
        </w:rPr>
        <w:t>Madde 2 - İhale konusu işe ilişkin bilgiler</w:t>
      </w:r>
    </w:p>
    <w:p w:rsidR="0075188A" w:rsidRDefault="00E06C5A">
      <w:pPr>
        <w:jc w:val="both"/>
      </w:pPr>
      <w:r>
        <w:rPr>
          <w:b/>
          <w:bCs/>
        </w:rPr>
        <w:t>2.1.</w:t>
      </w:r>
      <w:r>
        <w:t xml:space="preserve"> İhale konusu hizmetin; </w:t>
      </w:r>
    </w:p>
    <w:p w:rsidR="0075188A" w:rsidRPr="00D253A9" w:rsidRDefault="00E06C5A" w:rsidP="00D253A9">
      <w:pPr>
        <w:pStyle w:val="GvdeMetni"/>
        <w:spacing w:after="120" w:line="240" w:lineRule="auto"/>
        <w:divId w:val="538054654"/>
        <w:rPr>
          <w:rFonts w:ascii="Times New Roman" w:hAnsi="Times New Roman" w:cs="Times New Roman"/>
          <w:color w:val="auto"/>
          <w:sz w:val="24"/>
          <w:szCs w:val="24"/>
        </w:rPr>
      </w:pPr>
      <w:r>
        <w:rPr>
          <w:rFonts w:eastAsia="Times New Roman"/>
        </w:rPr>
        <w:t xml:space="preserve">a) Adı: </w:t>
      </w:r>
      <w:proofErr w:type="spellStart"/>
      <w:r w:rsidR="00D253A9">
        <w:rPr>
          <w:rStyle w:val="richtext"/>
          <w:rFonts w:ascii="Times New Roman" w:hAnsi="Times New Roman" w:cs="Times New Roman"/>
          <w:color w:val="003399"/>
          <w:sz w:val="24"/>
          <w:szCs w:val="24"/>
          <w:u w:val="dotted"/>
        </w:rPr>
        <w:t>Mıcrosoft</w:t>
      </w:r>
      <w:proofErr w:type="spellEnd"/>
      <w:r w:rsidR="00D253A9">
        <w:rPr>
          <w:rStyle w:val="richtext"/>
          <w:rFonts w:ascii="Times New Roman" w:hAnsi="Times New Roman" w:cs="Times New Roman"/>
          <w:color w:val="003399"/>
          <w:sz w:val="24"/>
          <w:szCs w:val="24"/>
          <w:u w:val="dotted"/>
        </w:rPr>
        <w:t xml:space="preserve"> Open Value Lisansları Yenileme Hizmet Alımı </w:t>
      </w:r>
    </w:p>
    <w:p w:rsidR="0075188A" w:rsidRDefault="00E06C5A">
      <w:pPr>
        <w:jc w:val="both"/>
        <w:divId w:val="378214552"/>
        <w:rPr>
          <w:rFonts w:eastAsia="Times New Roman"/>
        </w:rPr>
      </w:pPr>
      <w:r>
        <w:rPr>
          <w:rFonts w:eastAsia="Times New Roman"/>
        </w:rPr>
        <w:t xml:space="preserve">b) Miktarı ve türü: </w:t>
      </w:r>
    </w:p>
    <w:p w:rsidR="005B20E2" w:rsidRDefault="00B04F15" w:rsidP="00B04F15">
      <w:pPr>
        <w:jc w:val="both"/>
        <w:divId w:val="378214552"/>
        <w:rPr>
          <w:rStyle w:val="richtext"/>
          <w:b/>
          <w:bCs/>
          <w:color w:val="003399"/>
          <w:u w:val="dotted"/>
        </w:rPr>
      </w:pPr>
      <w:r>
        <w:rPr>
          <w:rStyle w:val="richtext"/>
          <w:b/>
          <w:bCs/>
          <w:color w:val="003399"/>
          <w:u w:val="dotted"/>
        </w:rPr>
        <w:t xml:space="preserve">- Desktop </w:t>
      </w:r>
      <w:proofErr w:type="spellStart"/>
      <w:r>
        <w:rPr>
          <w:rStyle w:val="richtext"/>
          <w:b/>
          <w:bCs/>
          <w:color w:val="003399"/>
          <w:u w:val="dotted"/>
        </w:rPr>
        <w:t>Education</w:t>
      </w:r>
      <w:proofErr w:type="spellEnd"/>
      <w:r>
        <w:rPr>
          <w:rStyle w:val="richtext"/>
          <w:b/>
          <w:bCs/>
          <w:color w:val="003399"/>
          <w:u w:val="dotted"/>
        </w:rPr>
        <w:t xml:space="preserve"> Lisan</w:t>
      </w:r>
      <w:r w:rsidRPr="00B04F15">
        <w:rPr>
          <w:rStyle w:val="richtext"/>
          <w:b/>
          <w:bCs/>
          <w:color w:val="003399"/>
          <w:u w:val="dotted"/>
        </w:rPr>
        <w:t>s</w:t>
      </w:r>
      <w:r w:rsidR="005B20E2">
        <w:rPr>
          <w:rStyle w:val="richtext"/>
          <w:b/>
          <w:bCs/>
          <w:color w:val="003399"/>
          <w:u w:val="dotted"/>
        </w:rPr>
        <w:t xml:space="preserve"> </w:t>
      </w:r>
      <w:proofErr w:type="gramStart"/>
      <w:r w:rsidR="005B20E2">
        <w:rPr>
          <w:rStyle w:val="richtext"/>
          <w:b/>
          <w:bCs/>
          <w:color w:val="003399"/>
          <w:u w:val="dotted"/>
        </w:rPr>
        <w:t>Paketi</w:t>
      </w:r>
      <w:r>
        <w:rPr>
          <w:rStyle w:val="richtext"/>
          <w:b/>
          <w:bCs/>
          <w:color w:val="003399"/>
          <w:u w:val="dotted"/>
        </w:rPr>
        <w:t xml:space="preserve">   250</w:t>
      </w:r>
      <w:proofErr w:type="gramEnd"/>
      <w:r>
        <w:rPr>
          <w:rStyle w:val="richtext"/>
          <w:b/>
          <w:bCs/>
          <w:color w:val="003399"/>
          <w:u w:val="dotted"/>
        </w:rPr>
        <w:t xml:space="preserve"> adet</w:t>
      </w:r>
    </w:p>
    <w:p w:rsidR="005B20E2" w:rsidRDefault="00B04F15" w:rsidP="00B04F15">
      <w:pPr>
        <w:jc w:val="both"/>
        <w:divId w:val="378214552"/>
        <w:rPr>
          <w:rStyle w:val="richtext"/>
          <w:b/>
          <w:bCs/>
          <w:color w:val="003399"/>
          <w:u w:val="dotted"/>
        </w:rPr>
      </w:pPr>
      <w:r>
        <w:rPr>
          <w:rStyle w:val="richtext"/>
          <w:b/>
          <w:bCs/>
          <w:color w:val="003399"/>
          <w:u w:val="dotted"/>
        </w:rPr>
        <w:t xml:space="preserve">- </w:t>
      </w:r>
      <w:r w:rsidR="005B20E2">
        <w:rPr>
          <w:rStyle w:val="richtext"/>
          <w:b/>
          <w:bCs/>
          <w:color w:val="003399"/>
          <w:u w:val="dotted"/>
        </w:rPr>
        <w:t xml:space="preserve">SQL </w:t>
      </w:r>
      <w:proofErr w:type="spellStart"/>
      <w:r w:rsidR="005B20E2">
        <w:rPr>
          <w:rStyle w:val="richtext"/>
          <w:b/>
          <w:bCs/>
          <w:color w:val="003399"/>
          <w:u w:val="dotted"/>
        </w:rPr>
        <w:t>Svr</w:t>
      </w:r>
      <w:proofErr w:type="spellEnd"/>
      <w:r w:rsidR="005B20E2">
        <w:rPr>
          <w:rStyle w:val="richtext"/>
          <w:b/>
          <w:bCs/>
          <w:color w:val="003399"/>
          <w:u w:val="dotted"/>
        </w:rPr>
        <w:t xml:space="preserve"> STD</w:t>
      </w:r>
      <w:r>
        <w:rPr>
          <w:rStyle w:val="richtext"/>
          <w:b/>
          <w:bCs/>
          <w:color w:val="003399"/>
          <w:u w:val="dotted"/>
        </w:rPr>
        <w:tab/>
      </w:r>
      <w:r>
        <w:rPr>
          <w:rStyle w:val="richtext"/>
          <w:b/>
          <w:bCs/>
          <w:color w:val="003399"/>
          <w:u w:val="dotted"/>
        </w:rPr>
        <w:tab/>
      </w:r>
      <w:r>
        <w:rPr>
          <w:rStyle w:val="richtext"/>
          <w:b/>
          <w:bCs/>
          <w:color w:val="003399"/>
          <w:u w:val="dotted"/>
        </w:rPr>
        <w:tab/>
        <w:t xml:space="preserve">     </w:t>
      </w:r>
      <w:r w:rsidR="0045391E">
        <w:rPr>
          <w:rStyle w:val="richtext"/>
          <w:b/>
          <w:bCs/>
          <w:color w:val="003399"/>
          <w:u w:val="dotted"/>
        </w:rPr>
        <w:t xml:space="preserve">  </w:t>
      </w:r>
      <w:r>
        <w:rPr>
          <w:rStyle w:val="richtext"/>
          <w:b/>
          <w:bCs/>
          <w:color w:val="003399"/>
          <w:u w:val="dotted"/>
        </w:rPr>
        <w:t>1 adet</w:t>
      </w:r>
    </w:p>
    <w:p w:rsidR="005B20E2" w:rsidRPr="005B20E2" w:rsidRDefault="00B04F15" w:rsidP="00B04F15">
      <w:pPr>
        <w:jc w:val="both"/>
        <w:divId w:val="378214552"/>
        <w:rPr>
          <w:b/>
          <w:bCs/>
          <w:color w:val="003399"/>
          <w:u w:val="dotted"/>
        </w:rPr>
      </w:pPr>
      <w:r>
        <w:rPr>
          <w:rStyle w:val="richtext"/>
          <w:b/>
          <w:bCs/>
          <w:color w:val="003399"/>
          <w:u w:val="dotted"/>
        </w:rPr>
        <w:t xml:space="preserve">- </w:t>
      </w:r>
      <w:r w:rsidR="005B20E2">
        <w:rPr>
          <w:rStyle w:val="richtext"/>
          <w:b/>
          <w:bCs/>
          <w:color w:val="003399"/>
          <w:u w:val="dotted"/>
        </w:rPr>
        <w:t xml:space="preserve">Windows </w:t>
      </w:r>
      <w:proofErr w:type="spellStart"/>
      <w:r w:rsidR="005B20E2">
        <w:rPr>
          <w:rStyle w:val="richtext"/>
          <w:b/>
          <w:bCs/>
          <w:color w:val="003399"/>
          <w:u w:val="dotted"/>
        </w:rPr>
        <w:t>Srv</w:t>
      </w:r>
      <w:proofErr w:type="spellEnd"/>
      <w:r w:rsidR="005B20E2">
        <w:rPr>
          <w:rStyle w:val="richtext"/>
          <w:b/>
          <w:bCs/>
          <w:color w:val="003399"/>
          <w:u w:val="dotted"/>
        </w:rPr>
        <w:t xml:space="preserve"> STD </w:t>
      </w:r>
      <w:proofErr w:type="spellStart"/>
      <w:r w:rsidR="005B20E2">
        <w:rPr>
          <w:rStyle w:val="richtext"/>
          <w:b/>
          <w:bCs/>
          <w:color w:val="003399"/>
          <w:u w:val="dotted"/>
        </w:rPr>
        <w:t>Core</w:t>
      </w:r>
      <w:proofErr w:type="spellEnd"/>
      <w:r w:rsidR="005B20E2">
        <w:rPr>
          <w:rStyle w:val="richtext"/>
          <w:b/>
          <w:bCs/>
          <w:color w:val="003399"/>
          <w:u w:val="dotted"/>
        </w:rPr>
        <w:t xml:space="preserve"> (2lic)</w:t>
      </w:r>
      <w:r w:rsidRPr="00B04F15">
        <w:rPr>
          <w:rStyle w:val="richtext"/>
          <w:b/>
          <w:bCs/>
          <w:color w:val="003399"/>
          <w:u w:val="dotted"/>
        </w:rPr>
        <w:t xml:space="preserve"> </w:t>
      </w:r>
      <w:r>
        <w:rPr>
          <w:rStyle w:val="richtext"/>
          <w:b/>
          <w:bCs/>
          <w:color w:val="003399"/>
          <w:u w:val="dotted"/>
        </w:rPr>
        <w:t xml:space="preserve">          24 adet</w:t>
      </w:r>
    </w:p>
    <w:p w:rsidR="0075188A" w:rsidRDefault="005B20E2">
      <w:pPr>
        <w:jc w:val="both"/>
        <w:divId w:val="378214552"/>
      </w:pPr>
      <w:r>
        <w:t>Mal ve hizmet alımı</w:t>
      </w:r>
    </w:p>
    <w:p w:rsidR="0075188A" w:rsidRDefault="00E06C5A" w:rsidP="00C13E2C">
      <w:pPr>
        <w:jc w:val="both"/>
        <w:divId w:val="108552900"/>
        <w:rPr>
          <w:rFonts w:eastAsia="Times New Roman"/>
        </w:rPr>
      </w:pPr>
      <w:r>
        <w:rPr>
          <w:rFonts w:eastAsia="Times New Roman"/>
        </w:rPr>
        <w:t xml:space="preserve">c) Yapılacağı yer: </w:t>
      </w:r>
      <w:r w:rsidR="00C13E2C">
        <w:rPr>
          <w:rStyle w:val="richtext"/>
          <w:rFonts w:eastAsia="Times New Roman"/>
          <w:b/>
          <w:bCs/>
          <w:color w:val="003399"/>
          <w:u w:val="dotted"/>
        </w:rPr>
        <w:t>Toros</w:t>
      </w:r>
      <w:r>
        <w:rPr>
          <w:rStyle w:val="richtext"/>
          <w:rFonts w:eastAsia="Times New Roman"/>
          <w:b/>
          <w:bCs/>
          <w:color w:val="003399"/>
          <w:u w:val="dotted"/>
        </w:rPr>
        <w:t xml:space="preserve"> Üniversitesi Rektörlüğü Bilgi İşlem Daire Başkanlığı </w:t>
      </w:r>
    </w:p>
    <w:p w:rsidR="0075188A" w:rsidRDefault="00E06C5A">
      <w:pPr>
        <w:spacing w:before="120"/>
        <w:jc w:val="both"/>
      </w:pPr>
      <w:r>
        <w:rPr>
          <w:b/>
          <w:bCs/>
          <w:color w:val="auto"/>
        </w:rPr>
        <w:t>Madde 3 - İhaleye ilişkin bilgiler ile ihale ve son teklif verme tarih ve saati</w:t>
      </w:r>
    </w:p>
    <w:p w:rsidR="0075188A" w:rsidRDefault="00E06C5A">
      <w:pPr>
        <w:jc w:val="both"/>
      </w:pPr>
      <w:r>
        <w:rPr>
          <w:b/>
          <w:bCs/>
        </w:rPr>
        <w:t>3.1.</w:t>
      </w:r>
    </w:p>
    <w:p w:rsidR="0075188A" w:rsidRDefault="00E06C5A" w:rsidP="00C13E2C">
      <w:pPr>
        <w:jc w:val="both"/>
        <w:divId w:val="756556319"/>
        <w:rPr>
          <w:rFonts w:eastAsia="Times New Roman"/>
        </w:rPr>
      </w:pPr>
      <w:r>
        <w:rPr>
          <w:rFonts w:eastAsia="Times New Roman"/>
        </w:rPr>
        <w:t>a)İhale kayıt numarası:</w:t>
      </w:r>
      <w:r>
        <w:rPr>
          <w:rStyle w:val="richtext"/>
          <w:rFonts w:eastAsia="Times New Roman"/>
          <w:b/>
          <w:bCs/>
          <w:color w:val="003399"/>
          <w:u w:val="dotted"/>
        </w:rPr>
        <w:t>2021/</w:t>
      </w:r>
      <w:r w:rsidR="00AA2BEA">
        <w:rPr>
          <w:rStyle w:val="richtext"/>
          <w:rFonts w:eastAsia="Times New Roman"/>
          <w:b/>
          <w:bCs/>
          <w:color w:val="003399"/>
          <w:u w:val="dotted"/>
        </w:rPr>
        <w:t>6</w:t>
      </w:r>
    </w:p>
    <w:p w:rsidR="0075188A" w:rsidRDefault="00E06C5A">
      <w:pPr>
        <w:jc w:val="both"/>
        <w:divId w:val="756556319"/>
      </w:pPr>
      <w:r>
        <w:t xml:space="preserve">b) İhale usulü: Açık ihale. </w:t>
      </w:r>
    </w:p>
    <w:p w:rsidR="0075188A" w:rsidRDefault="00E06C5A" w:rsidP="00C13E2C">
      <w:pPr>
        <w:jc w:val="both"/>
        <w:divId w:val="756556319"/>
      </w:pPr>
      <w:r>
        <w:t xml:space="preserve">c) Tekliflerin sunulacağı adres: </w:t>
      </w:r>
      <w:r w:rsidR="00C13E2C">
        <w:rPr>
          <w:rStyle w:val="richtext"/>
          <w:b/>
          <w:bCs/>
          <w:color w:val="003399"/>
          <w:u w:val="dotted"/>
        </w:rPr>
        <w:t>Toros</w:t>
      </w:r>
      <w:r>
        <w:rPr>
          <w:rStyle w:val="richtext"/>
          <w:b/>
          <w:bCs/>
          <w:color w:val="003399"/>
          <w:u w:val="dotted"/>
        </w:rPr>
        <w:t xml:space="preserve"> Üniversitesi Rektörlüğü </w:t>
      </w:r>
      <w:r w:rsidR="00C13E2C">
        <w:rPr>
          <w:rStyle w:val="richtext"/>
          <w:b/>
          <w:bCs/>
          <w:color w:val="003399"/>
          <w:u w:val="dotted"/>
        </w:rPr>
        <w:t>Satın Alma Şube Müdürlüğü</w:t>
      </w:r>
      <w:r>
        <w:rPr>
          <w:rStyle w:val="richtext"/>
          <w:b/>
          <w:bCs/>
          <w:color w:val="003399"/>
          <w:u w:val="dotted"/>
        </w:rPr>
        <w:t xml:space="preserve"> </w:t>
      </w:r>
    </w:p>
    <w:p w:rsidR="0075188A" w:rsidRDefault="00E06C5A" w:rsidP="00C13E2C">
      <w:pPr>
        <w:jc w:val="both"/>
        <w:divId w:val="756556319"/>
      </w:pPr>
      <w:r>
        <w:t xml:space="preserve">ç) İhalenin yapılacağı adres: </w:t>
      </w:r>
      <w:r w:rsidR="00C13E2C">
        <w:rPr>
          <w:rStyle w:val="richtext"/>
          <w:b/>
          <w:bCs/>
          <w:color w:val="003399"/>
          <w:u w:val="dotted"/>
        </w:rPr>
        <w:t>Toros</w:t>
      </w:r>
      <w:r>
        <w:rPr>
          <w:rStyle w:val="richtext"/>
          <w:b/>
          <w:bCs/>
          <w:color w:val="003399"/>
          <w:u w:val="dotted"/>
        </w:rPr>
        <w:t xml:space="preserve"> Üniversitesi Rektörlüğü </w:t>
      </w:r>
      <w:r w:rsidR="00C13E2C">
        <w:rPr>
          <w:rStyle w:val="richtext"/>
          <w:b/>
          <w:bCs/>
          <w:color w:val="003399"/>
          <w:u w:val="dotted"/>
        </w:rPr>
        <w:t>Senato</w:t>
      </w:r>
      <w:r>
        <w:rPr>
          <w:rStyle w:val="richtext"/>
          <w:b/>
          <w:bCs/>
          <w:color w:val="003399"/>
          <w:u w:val="dotted"/>
        </w:rPr>
        <w:t xml:space="preserve"> Salonu </w:t>
      </w:r>
      <w:r w:rsidR="00C13E2C">
        <w:rPr>
          <w:rStyle w:val="richtext"/>
          <w:b/>
          <w:bCs/>
          <w:color w:val="003399"/>
          <w:u w:val="dotted"/>
        </w:rPr>
        <w:t>(Bahçelievler Mah. 1857 Sokak No:12 Yenişehir/MERSİN)</w:t>
      </w:r>
    </w:p>
    <w:p w:rsidR="0075188A" w:rsidRDefault="00E06C5A" w:rsidP="007B6480">
      <w:pPr>
        <w:jc w:val="both"/>
        <w:divId w:val="756556319"/>
      </w:pPr>
      <w:r>
        <w:t xml:space="preserve">d) İhale tarihi: </w:t>
      </w:r>
      <w:r w:rsidR="000349C9" w:rsidRPr="00AE5CA1">
        <w:rPr>
          <w:rStyle w:val="richtext"/>
          <w:b/>
          <w:bCs/>
          <w:color w:val="003399"/>
          <w:u w:val="dotted"/>
        </w:rPr>
        <w:t>23</w:t>
      </w:r>
      <w:r w:rsidR="007B6480" w:rsidRPr="00AE5CA1">
        <w:rPr>
          <w:rStyle w:val="richtext"/>
          <w:b/>
          <w:bCs/>
          <w:color w:val="003399"/>
          <w:u w:val="dotted"/>
        </w:rPr>
        <w:t>/06/</w:t>
      </w:r>
      <w:r w:rsidRPr="00AE5CA1">
        <w:rPr>
          <w:rStyle w:val="richtext"/>
          <w:b/>
          <w:bCs/>
          <w:color w:val="003399"/>
          <w:u w:val="dotted"/>
        </w:rPr>
        <w:t>2021</w:t>
      </w:r>
      <w:r>
        <w:t xml:space="preserve"> </w:t>
      </w:r>
    </w:p>
    <w:p w:rsidR="0075188A" w:rsidRDefault="00E06C5A">
      <w:pPr>
        <w:jc w:val="both"/>
        <w:divId w:val="756556319"/>
      </w:pPr>
      <w:r>
        <w:t xml:space="preserve">e) İhale saati: </w:t>
      </w:r>
      <w:r w:rsidR="00C13E2C">
        <w:rPr>
          <w:rStyle w:val="richtext"/>
          <w:b/>
          <w:bCs/>
          <w:color w:val="003399"/>
          <w:u w:val="dotted"/>
        </w:rPr>
        <w:t>10</w:t>
      </w:r>
      <w:r>
        <w:rPr>
          <w:rStyle w:val="richtext"/>
          <w:b/>
          <w:bCs/>
          <w:color w:val="003399"/>
          <w:u w:val="dotted"/>
        </w:rPr>
        <w:t>:00</w:t>
      </w:r>
      <w:r>
        <w:t xml:space="preserve"> </w:t>
      </w:r>
    </w:p>
    <w:p w:rsidR="0075188A" w:rsidRPr="00C13E2C" w:rsidRDefault="00E06C5A" w:rsidP="00C13E2C">
      <w:pPr>
        <w:jc w:val="both"/>
        <w:divId w:val="25717308"/>
      </w:pPr>
      <w:r>
        <w:rPr>
          <w:rFonts w:eastAsia="Times New Roman"/>
        </w:rPr>
        <w:t xml:space="preserve">f) İhale komisyonunun toplantı yeri: </w:t>
      </w:r>
      <w:r w:rsidR="00C13E2C">
        <w:rPr>
          <w:rStyle w:val="richtext"/>
          <w:b/>
          <w:bCs/>
          <w:color w:val="003399"/>
          <w:u w:val="dotted"/>
        </w:rPr>
        <w:t>Toros Üniversitesi Rektörlüğü Senato Salonu (Bahçelievler Mah. 1857 Sokak No:12 Yenişehir/MERSİN)</w:t>
      </w:r>
    </w:p>
    <w:p w:rsidR="0075188A" w:rsidRDefault="00E06C5A">
      <w:pPr>
        <w:jc w:val="both"/>
      </w:pPr>
      <w:r>
        <w:rPr>
          <w:b/>
          <w:bCs/>
        </w:rPr>
        <w:t>3.2.</w:t>
      </w:r>
      <w: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75188A" w:rsidRDefault="00E06C5A">
      <w:pPr>
        <w:jc w:val="both"/>
      </w:pPr>
      <w:r>
        <w:rPr>
          <w:b/>
          <w:bCs/>
        </w:rPr>
        <w:t>3.3.</w:t>
      </w:r>
      <w:r>
        <w:t xml:space="preserve"> Verilen teklifler, zeyilname düzenlenmesi hali hariç, herhangi bir sebeple geri alınamaz. </w:t>
      </w:r>
    </w:p>
    <w:p w:rsidR="00705EEB" w:rsidRDefault="00E06C5A" w:rsidP="00705EEB">
      <w:pPr>
        <w:jc w:val="both"/>
      </w:pPr>
      <w:r>
        <w:rPr>
          <w:b/>
          <w:bCs/>
          <w:color w:val="auto"/>
        </w:rPr>
        <w:t xml:space="preserve">Madde 4 - İhale dokümanının görülmesi ve temini </w:t>
      </w:r>
    </w:p>
    <w:p w:rsidR="0075188A" w:rsidRDefault="00E06C5A" w:rsidP="00705EEB">
      <w:pPr>
        <w:jc w:val="both"/>
      </w:pPr>
      <w:r>
        <w:rPr>
          <w:b/>
          <w:bCs/>
        </w:rPr>
        <w:t>4.1.</w:t>
      </w:r>
      <w:r>
        <w:t xml:space="preserve"> </w:t>
      </w:r>
      <w:r w:rsidR="00705EEB">
        <w:t>İhale dokümanı aşağıda belirtilen internet adresinde bedelsiz olarak görülebilir. Ancak, ihaleye teklif verecek olanların, İdarenin aşağıda belirtilen banka hesabına doküman bedelini yatırarak ihale dokümanını satın alması zorunludur.</w:t>
      </w:r>
    </w:p>
    <w:p w:rsidR="00705EEB" w:rsidRDefault="00705EEB" w:rsidP="00705EEB">
      <w:pPr>
        <w:jc w:val="both"/>
        <w:rPr>
          <w:bCs/>
          <w:color w:val="auto"/>
        </w:rPr>
      </w:pPr>
      <w:r>
        <w:rPr>
          <w:b/>
        </w:rPr>
        <w:t>4.1.1</w:t>
      </w:r>
      <w:r>
        <w:t xml:space="preserve">. Doküman bedeli olan </w:t>
      </w:r>
      <w:r>
        <w:rPr>
          <w:b/>
        </w:rPr>
        <w:t>100,00 TL (</w:t>
      </w:r>
      <w:proofErr w:type="spellStart"/>
      <w:r>
        <w:rPr>
          <w:b/>
        </w:rPr>
        <w:t>Yüztürklirası</w:t>
      </w:r>
      <w:proofErr w:type="spellEnd"/>
      <w:r>
        <w:rPr>
          <w:b/>
        </w:rPr>
        <w:t>)</w:t>
      </w:r>
      <w:r>
        <w:t xml:space="preserve"> idarenin </w:t>
      </w:r>
      <w:r>
        <w:rPr>
          <w:rStyle w:val="richtext"/>
          <w:b/>
          <w:bCs/>
          <w:color w:val="auto"/>
        </w:rPr>
        <w:t xml:space="preserve">Garanti Bankası Babil Cad. Şubesi 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yatırılarak, ilgili </w:t>
      </w:r>
      <w:proofErr w:type="gramStart"/>
      <w:r>
        <w:t>dekont</w:t>
      </w:r>
      <w:proofErr w:type="gramEnd"/>
      <w:r>
        <w:t xml:space="preserve"> ihale dosyasına eklenecektir.</w:t>
      </w:r>
    </w:p>
    <w:p w:rsidR="00705EEB" w:rsidRDefault="00705EEB" w:rsidP="00705EEB">
      <w:pPr>
        <w:jc w:val="both"/>
        <w:rPr>
          <w:rStyle w:val="richtext"/>
          <w:b/>
        </w:rPr>
      </w:pPr>
      <w:r>
        <w:rPr>
          <w:rFonts w:eastAsia="Times New Roman"/>
        </w:rPr>
        <w:t xml:space="preserve">a) İhale dokümanının görülebileceği yer: </w:t>
      </w:r>
      <w:r>
        <w:rPr>
          <w:b/>
        </w:rPr>
        <w:t>www.toros.edu.tr</w:t>
      </w:r>
    </w:p>
    <w:p w:rsidR="005B20E2" w:rsidRDefault="00705EEB" w:rsidP="00705EEB">
      <w:pPr>
        <w:jc w:val="both"/>
      </w:pPr>
      <w:r>
        <w:t xml:space="preserve">b) İhale dokümanının görülebileceği internet adresi: </w:t>
      </w:r>
      <w:r>
        <w:rPr>
          <w:b/>
        </w:rPr>
        <w:t>www.toros.edu.tr</w:t>
      </w:r>
      <w:r>
        <w:t xml:space="preserve"> </w:t>
      </w:r>
    </w:p>
    <w:p w:rsidR="00705EEB" w:rsidRDefault="00705EEB" w:rsidP="00705EEB">
      <w:pPr>
        <w:jc w:val="both"/>
      </w:pPr>
      <w:r>
        <w:rPr>
          <w:b/>
          <w:bCs/>
        </w:rPr>
        <w:lastRenderedPageBreak/>
        <w:t>4.2.</w:t>
      </w:r>
      <w: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75188A" w:rsidRDefault="00E06C5A">
      <w:pPr>
        <w:spacing w:before="120"/>
        <w:jc w:val="both"/>
      </w:pPr>
      <w:r>
        <w:rPr>
          <w:b/>
          <w:bCs/>
          <w:color w:val="auto"/>
        </w:rPr>
        <w:t>Madde 5- İhale dokümanının kapsamı</w:t>
      </w:r>
    </w:p>
    <w:p w:rsidR="0075188A" w:rsidRDefault="00E06C5A">
      <w:pPr>
        <w:jc w:val="both"/>
      </w:pPr>
      <w:r>
        <w:rPr>
          <w:b/>
          <w:bCs/>
        </w:rPr>
        <w:t>5.1.</w:t>
      </w:r>
      <w:r>
        <w:t xml:space="preserve"> İhale dokümanı aşağıdaki belgelerden oluşmaktadır: </w:t>
      </w:r>
    </w:p>
    <w:p w:rsidR="0075188A" w:rsidRDefault="00E06C5A">
      <w:pPr>
        <w:jc w:val="both"/>
        <w:divId w:val="655962798"/>
        <w:rPr>
          <w:rFonts w:eastAsia="Times New Roman"/>
        </w:rPr>
      </w:pPr>
      <w:r>
        <w:rPr>
          <w:rFonts w:eastAsia="Times New Roman"/>
        </w:rPr>
        <w:t xml:space="preserve">a) İdari Şartname. </w:t>
      </w:r>
    </w:p>
    <w:p w:rsidR="0075188A" w:rsidRDefault="00E06C5A">
      <w:pPr>
        <w:jc w:val="both"/>
        <w:divId w:val="655962798"/>
      </w:pPr>
      <w:r>
        <w:t xml:space="preserve">b) Teknik Şartname. </w:t>
      </w:r>
    </w:p>
    <w:p w:rsidR="0075188A" w:rsidRDefault="00E06C5A">
      <w:pPr>
        <w:jc w:val="both"/>
        <w:divId w:val="655962798"/>
      </w:pPr>
      <w:r>
        <w:t xml:space="preserve">c) Sözleşme Tasarısı. </w:t>
      </w:r>
    </w:p>
    <w:p w:rsidR="0075188A" w:rsidRDefault="00E06C5A">
      <w:pPr>
        <w:jc w:val="both"/>
        <w:divId w:val="655962798"/>
      </w:pPr>
      <w:r>
        <w:t xml:space="preserve">ç) Hizmet İşleri Genel Şartnamesi (İhale dokümanı kapsamında verilmemiştir.) </w:t>
      </w:r>
    </w:p>
    <w:p w:rsidR="0075188A" w:rsidRDefault="00E06C5A">
      <w:pPr>
        <w:jc w:val="both"/>
        <w:divId w:val="655962798"/>
      </w:pPr>
      <w:r>
        <w:t xml:space="preserve">d) Standart formlar: </w:t>
      </w:r>
    </w:p>
    <w:p w:rsidR="0075188A" w:rsidRDefault="00E06C5A" w:rsidP="00AA2BEA">
      <w:pPr>
        <w:jc w:val="both"/>
        <w:divId w:val="655962798"/>
      </w:pPr>
      <w:bookmarkStart w:id="0" w:name="_GoBack"/>
      <w:bookmarkEnd w:id="0"/>
      <w:r w:rsidRPr="00AE5CA1">
        <w:rPr>
          <w:rStyle w:val="richtext"/>
          <w:b/>
          <w:bCs/>
          <w:color w:val="003399"/>
          <w:u w:val="dotted"/>
        </w:rPr>
        <w:t>Birim Fiyat Teklif cetveli, Birim Fiyat Teklif Mektubu, İş Ortaklığı Beyannamesi, Geçici Teminat Mektubu, Kesin Teminat Mektubu,</w:t>
      </w:r>
      <w:r w:rsidR="005B20E2" w:rsidRPr="00AE5CA1">
        <w:rPr>
          <w:rStyle w:val="richtext"/>
          <w:b/>
          <w:bCs/>
          <w:color w:val="003399"/>
          <w:u w:val="dotted"/>
        </w:rPr>
        <w:t xml:space="preserve"> Ortaklık Durum Belgesi</w:t>
      </w:r>
      <w:r w:rsidRPr="00AE5CA1">
        <w:rPr>
          <w:rStyle w:val="richtext"/>
          <w:b/>
          <w:bCs/>
          <w:color w:val="003399"/>
          <w:u w:val="dotted"/>
        </w:rPr>
        <w:t xml:space="preserve"> </w:t>
      </w:r>
    </w:p>
    <w:p w:rsidR="0075188A" w:rsidRDefault="0075188A">
      <w:pPr>
        <w:jc w:val="both"/>
        <w:divId w:val="1392339847"/>
        <w:rPr>
          <w:rFonts w:eastAsia="Times New Roman"/>
        </w:rPr>
      </w:pPr>
    </w:p>
    <w:p w:rsidR="0075188A" w:rsidRDefault="00E06C5A">
      <w:pPr>
        <w:jc w:val="both"/>
      </w:pPr>
      <w:r>
        <w:rPr>
          <w:b/>
          <w:bCs/>
        </w:rPr>
        <w:t>5.2.</w:t>
      </w:r>
      <w:r>
        <w:t xml:space="preserve"> Ayrıca, bu Şartnamenin ilgili hükümleri gereğince İdarenin düzenleyeceği zeyilnameler ile isteklilerin yazılı talebi üzerine İdare tarafından yapılan yazılı açıklamalar, ihale dokümanının bağlayıcı bir parçasıdır. </w:t>
      </w:r>
    </w:p>
    <w:p w:rsidR="0075188A" w:rsidRDefault="00E06C5A">
      <w:pPr>
        <w:jc w:val="both"/>
      </w:pPr>
      <w:r>
        <w:rPr>
          <w:b/>
          <w:bCs/>
        </w:rPr>
        <w:t>5.3.</w:t>
      </w:r>
      <w: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t>kriterlere</w:t>
      </w:r>
      <w:proofErr w:type="gramEnd"/>
      <w:r>
        <w:t xml:space="preserve"> ve şekil kurallarına uygun olmayan teklifler değerlendirmeye alınmaz. </w:t>
      </w:r>
    </w:p>
    <w:p w:rsidR="0075188A" w:rsidRDefault="00E06C5A">
      <w:pPr>
        <w:spacing w:before="120"/>
        <w:jc w:val="both"/>
      </w:pPr>
      <w:r>
        <w:rPr>
          <w:b/>
          <w:bCs/>
          <w:color w:val="auto"/>
        </w:rPr>
        <w:t>Madde 6 - Bildirim ve tebligat esasları</w:t>
      </w:r>
    </w:p>
    <w:p w:rsidR="0075188A" w:rsidRDefault="00E06C5A">
      <w:pPr>
        <w:jc w:val="both"/>
      </w:pPr>
      <w:r>
        <w:rPr>
          <w:b/>
          <w:bCs/>
        </w:rPr>
        <w:t>6.1.</w:t>
      </w:r>
      <w:r>
        <w:t xml:space="preserve"> İdareler tarafından aday, istekli ve istekli olabileceklere tebligat</w:t>
      </w:r>
      <w:r w:rsidR="003D27E5">
        <w:t>,</w:t>
      </w:r>
      <w:r>
        <w:t xml:space="preserve"> </w:t>
      </w:r>
      <w:r w:rsidR="003D27E5">
        <w:t xml:space="preserve">belirttikleri adreslerine posta yolu veya imza karşılığı elden yapılır. </w:t>
      </w:r>
      <w:r>
        <w:t xml:space="preserve"> </w:t>
      </w:r>
    </w:p>
    <w:p w:rsidR="0075188A" w:rsidRDefault="003D27E5">
      <w:pPr>
        <w:jc w:val="both"/>
      </w:pPr>
      <w:r>
        <w:rPr>
          <w:b/>
          <w:bCs/>
        </w:rPr>
        <w:t>6.2</w:t>
      </w:r>
      <w:r w:rsidR="00E06C5A">
        <w:rPr>
          <w:b/>
          <w:bCs/>
        </w:rPr>
        <w:t>.</w:t>
      </w:r>
      <w:r w:rsidR="00E06C5A">
        <w:t xml:space="preserve"> Tebligatın haklı veya zorunlu nedenlerle 6.1 inci maddede belirtilen yöntemler kullanılarak yapılamaması halinde Kanunun 65 inci maddesinin birinci fıkrasının (a) bendinde sayılan diğer yöntemlere başvurulur. </w:t>
      </w:r>
    </w:p>
    <w:p w:rsidR="0075188A" w:rsidRDefault="003D27E5">
      <w:pPr>
        <w:jc w:val="both"/>
      </w:pPr>
      <w:r>
        <w:rPr>
          <w:b/>
          <w:bCs/>
        </w:rPr>
        <w:t>6.3</w:t>
      </w:r>
      <w:r w:rsidR="00E06C5A">
        <w:rPr>
          <w:b/>
          <w:bCs/>
        </w:rPr>
        <w:t>.</w:t>
      </w:r>
      <w:r w:rsidR="00E06C5A">
        <w:t xml:space="preserve"> İadeli taahhütlü mektupla yapılan tebligatta, mektubun teslim edildiği tarih tebliğ tarihi sayılır. </w:t>
      </w:r>
    </w:p>
    <w:p w:rsidR="0075188A" w:rsidRDefault="003D27E5">
      <w:pPr>
        <w:jc w:val="both"/>
      </w:pPr>
      <w:r>
        <w:rPr>
          <w:b/>
          <w:bCs/>
        </w:rPr>
        <w:t>6.4</w:t>
      </w:r>
      <w:r w:rsidR="00E06C5A">
        <w:rPr>
          <w:b/>
          <w:bCs/>
        </w:rPr>
        <w:t>.</w:t>
      </w:r>
      <w:r w:rsidR="00E06C5A">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rsidR="0075188A" w:rsidRDefault="003D27E5">
      <w:pPr>
        <w:jc w:val="both"/>
      </w:pPr>
      <w:r>
        <w:rPr>
          <w:b/>
          <w:bCs/>
        </w:rPr>
        <w:t>6.5</w:t>
      </w:r>
      <w:r w:rsidR="00E06C5A">
        <w:rPr>
          <w:b/>
          <w:bCs/>
        </w:rPr>
        <w:t>.</w:t>
      </w:r>
      <w:r w:rsidR="00E06C5A">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rsidR="0075188A" w:rsidRDefault="00E06C5A">
      <w:pPr>
        <w:jc w:val="both"/>
        <w:divId w:val="920528666"/>
        <w:rPr>
          <w:rFonts w:eastAsia="Times New Roman"/>
        </w:rPr>
      </w:pPr>
      <w:r>
        <w:rPr>
          <w:rFonts w:eastAsia="Times New Roman"/>
        </w:rPr>
        <w:t xml:space="preserve">a) Yerli isteklilerden hisse oranı en fazla olana, </w:t>
      </w:r>
    </w:p>
    <w:p w:rsidR="0075188A" w:rsidRDefault="00E06C5A">
      <w:pPr>
        <w:jc w:val="both"/>
        <w:divId w:val="920528666"/>
      </w:pPr>
      <w:r>
        <w:t xml:space="preserve">b) En fazla hisse oranına sahip birden çok yerli isteklinin bulunması durumunda ise bu isteklilerden herhangi birine, </w:t>
      </w:r>
    </w:p>
    <w:p w:rsidR="0075188A" w:rsidRDefault="00E06C5A">
      <w:pPr>
        <w:jc w:val="both"/>
        <w:divId w:val="920528666"/>
      </w:pPr>
      <w:proofErr w:type="gramStart"/>
      <w:r>
        <w:t>tebligat</w:t>
      </w:r>
      <w:proofErr w:type="gramEnd"/>
      <w:r>
        <w:t xml:space="preserve"> yapılır.</w:t>
      </w:r>
    </w:p>
    <w:p w:rsidR="0075188A" w:rsidRDefault="00E06C5A">
      <w:pPr>
        <w:pStyle w:val="GvdeMetni"/>
        <w:spacing w:after="120" w:line="240" w:lineRule="auto"/>
        <w:jc w:val="center"/>
      </w:pPr>
      <w:r>
        <w:rPr>
          <w:rFonts w:ascii="Times New Roman" w:hAnsi="Times New Roman" w:cs="Times New Roman"/>
          <w:color w:val="auto"/>
          <w:sz w:val="24"/>
          <w:szCs w:val="24"/>
        </w:rPr>
        <w:t>II- İHALEYE KATILMAYA İLİŞKİN HUSUSLAR</w:t>
      </w:r>
    </w:p>
    <w:p w:rsidR="0075188A" w:rsidRDefault="00E06C5A">
      <w:pPr>
        <w:spacing w:before="120"/>
        <w:jc w:val="both"/>
      </w:pPr>
      <w:r>
        <w:rPr>
          <w:b/>
          <w:bCs/>
          <w:color w:val="auto"/>
        </w:rPr>
        <w:t xml:space="preserve">Madde 7 - İhaleye katılabilmek için gereken belgeler ve yeterlik </w:t>
      </w:r>
      <w:proofErr w:type="gramStart"/>
      <w:r>
        <w:rPr>
          <w:b/>
          <w:bCs/>
          <w:color w:val="auto"/>
        </w:rPr>
        <w:t>kriterleri</w:t>
      </w:r>
      <w:proofErr w:type="gramEnd"/>
    </w:p>
    <w:p w:rsidR="0075188A" w:rsidRDefault="00E06C5A">
      <w:pPr>
        <w:jc w:val="both"/>
      </w:pPr>
      <w:r>
        <w:rPr>
          <w:b/>
          <w:bCs/>
        </w:rPr>
        <w:t>7.1.</w:t>
      </w:r>
      <w:r>
        <w:t xml:space="preserve"> İsteklilerin ihaleye katılabilmeleri için aşağıda sayılan belgeleri teklifleri kapsamında sunmaları gerekir: </w:t>
      </w:r>
    </w:p>
    <w:p w:rsidR="009E54C0" w:rsidRPr="00A7469E" w:rsidRDefault="00E06C5A" w:rsidP="00D800DB">
      <w:pPr>
        <w:tabs>
          <w:tab w:val="left" w:pos="851"/>
          <w:tab w:val="left" w:pos="993"/>
        </w:tabs>
        <w:jc w:val="both"/>
        <w:divId w:val="674234982"/>
        <w:rPr>
          <w:rFonts w:eastAsia="Times New Roman"/>
          <w:color w:val="auto"/>
        </w:rPr>
      </w:pPr>
      <w:r>
        <w:rPr>
          <w:rFonts w:eastAsia="Times New Roman"/>
        </w:rPr>
        <w:t xml:space="preserve">a) </w:t>
      </w:r>
      <w:r w:rsidR="009E54C0" w:rsidRPr="00A7469E">
        <w:rPr>
          <w:rFonts w:eastAsia="Times New Roman"/>
          <w:color w:val="auto"/>
        </w:rPr>
        <w:t>Mevzuatı gereği kayıtlı olduğu Ticaret ve/veya Sanayi Odası veya Meslek Odası Belgesi;</w:t>
      </w:r>
    </w:p>
    <w:p w:rsidR="0075188A" w:rsidRDefault="0075188A" w:rsidP="009E54C0">
      <w:pPr>
        <w:jc w:val="both"/>
        <w:divId w:val="674234982"/>
        <w:rPr>
          <w:rFonts w:eastAsia="Times New Roman"/>
        </w:rPr>
      </w:pPr>
    </w:p>
    <w:p w:rsidR="0075188A" w:rsidRDefault="00E06C5A">
      <w:pPr>
        <w:jc w:val="both"/>
        <w:divId w:val="674234982"/>
      </w:pPr>
      <w:r>
        <w:t xml:space="preserve">b) Teklif vermeye yetkili olduğunu gösteren imza beyannamesi veya imza sirküleri; </w:t>
      </w:r>
    </w:p>
    <w:p w:rsidR="0075188A" w:rsidRDefault="00E06C5A" w:rsidP="00F547AF">
      <w:pPr>
        <w:overflowPunct/>
        <w:autoSpaceDE/>
        <w:jc w:val="both"/>
        <w:divId w:val="422923247"/>
        <w:rPr>
          <w:rFonts w:eastAsia="Times New Roman"/>
        </w:rPr>
      </w:pPr>
      <w:r>
        <w:rPr>
          <w:rFonts w:eastAsia="Times New Roman"/>
        </w:rPr>
        <w:t xml:space="preserve">1) Gerçek kişi olması halinde, noter tasdikli imza beyannamesi, </w:t>
      </w:r>
    </w:p>
    <w:p w:rsidR="0075188A" w:rsidRDefault="00E06C5A" w:rsidP="00F547AF">
      <w:pPr>
        <w:jc w:val="both"/>
        <w:divId w:val="422923247"/>
      </w:pPr>
      <w:r>
        <w:t>2) Tüzel kişi olması halinde, bu Şartname ekinde yer alan Tüzel Kişilerde Ortaklık Bilgilerine ve Yönetimdeki Görevlilere İlişkin Son Durumu Gösterir Belge ile tüzel kişiliğin noter tasdikli imza sirküleri,</w:t>
      </w:r>
    </w:p>
    <w:p w:rsidR="0075188A" w:rsidRDefault="00E06C5A">
      <w:pPr>
        <w:jc w:val="both"/>
        <w:divId w:val="674234982"/>
      </w:pPr>
      <w:r>
        <w:lastRenderedPageBreak/>
        <w:t xml:space="preserve">c) Bu Şartname ekinde yer alan standart forma uygun teklif mektubu, </w:t>
      </w:r>
    </w:p>
    <w:p w:rsidR="003D27E5" w:rsidRDefault="00E06C5A" w:rsidP="003D27E5">
      <w:pPr>
        <w:jc w:val="both"/>
        <w:divId w:val="674234982"/>
      </w:pPr>
      <w:r>
        <w:t xml:space="preserve">ç) Bu Şartnamede belirlenen geçici teminata ilişkin standart forma uygun geçici teminat mektubu veya geçici teminat mektupları dışındaki teminatların </w:t>
      </w:r>
      <w:r w:rsidR="003D27E5">
        <w:t xml:space="preserve">bu şartnamenin 4.1.1 maddesinde belirtilen Üniversitenin hesabına yatırıldığını gösteren dekontlar, </w:t>
      </w:r>
    </w:p>
    <w:p w:rsidR="0075188A" w:rsidRDefault="00E06C5A" w:rsidP="003D27E5">
      <w:pPr>
        <w:jc w:val="both"/>
        <w:divId w:val="674234982"/>
      </w:pPr>
      <w:r>
        <w:t xml:space="preserve">d) Bu Şartnamenin 7.4. ve 7.5. maddelerinde belirtilen, şekli ve içeriği Hizmet Alımı İhaleleri Uygulama Yönetmeliğinde düzenlenen yeterlik belgeleri, </w:t>
      </w:r>
    </w:p>
    <w:p w:rsidR="0075188A" w:rsidRDefault="00E06C5A">
      <w:pPr>
        <w:jc w:val="both"/>
        <w:divId w:val="674234982"/>
      </w:pPr>
      <w:r>
        <w:t xml:space="preserve">e) </w:t>
      </w:r>
      <w:proofErr w:type="gramStart"/>
      <w:r>
        <w:t>Vekaleten</w:t>
      </w:r>
      <w:proofErr w:type="gramEnd"/>
      <w:r>
        <w:t xml:space="preserve"> ihaleye katılma halinde, vekil adına düzenlenmiş, ihaleye katılmaya ilişkin noter onaylı vekaletname ile vekilin noter tasdikli imza beyannamesi, </w:t>
      </w:r>
    </w:p>
    <w:p w:rsidR="0075188A" w:rsidRDefault="00E06C5A">
      <w:pPr>
        <w:jc w:val="both"/>
        <w:divId w:val="445278031"/>
        <w:rPr>
          <w:rFonts w:eastAsia="Times New Roman"/>
        </w:rPr>
      </w:pPr>
      <w:r>
        <w:rPr>
          <w:rFonts w:eastAsia="Times New Roman"/>
        </w:rPr>
        <w:t>f) İsteklinin ortak girişim olması halinde, bu Şartname ekinde yer alan standart forma uygun iş ortaklığı beyannamesi</w:t>
      </w:r>
    </w:p>
    <w:p w:rsidR="0075188A" w:rsidRDefault="00E06C5A">
      <w:pPr>
        <w:jc w:val="both"/>
        <w:divId w:val="1611625096"/>
        <w:rPr>
          <w:rFonts w:eastAsia="Times New Roman"/>
        </w:rPr>
      </w:pPr>
      <w:r>
        <w:rPr>
          <w:rFonts w:eastAsia="Times New Roman"/>
        </w:rPr>
        <w:t xml:space="preserve">g) Alt yüklenici çalıştırılmasına izin verilmesi halinde, alt yüklenici kullanacak olan isteklinin alt yüklenicilere yaptırmayı düşündüğü işlerin listesi, </w:t>
      </w:r>
    </w:p>
    <w:p w:rsidR="0075188A" w:rsidRDefault="00E06C5A">
      <w:pPr>
        <w:jc w:val="both"/>
        <w:divId w:val="1611625096"/>
      </w:pPr>
      <w:r>
        <w:t xml:space="preserve">ğ) Tüzel kişi tarafından iş deneyimini göstermek üzere sunulan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rsidR="0075188A" w:rsidRDefault="00E06C5A" w:rsidP="005B20E2">
      <w:pPr>
        <w:jc w:val="both"/>
        <w:divId w:val="1830825996"/>
        <w:rPr>
          <w:rFonts w:eastAsia="Times New Roman"/>
        </w:rPr>
      </w:pPr>
      <w:r>
        <w:rPr>
          <w:rFonts w:eastAsia="Times New Roman"/>
        </w:rPr>
        <w:t xml:space="preserve">h) </w:t>
      </w:r>
      <w:r w:rsidR="005B20E2">
        <w:rPr>
          <w:rFonts w:eastAsia="Times New Roman"/>
          <w:color w:val="auto"/>
        </w:rPr>
        <w:t>Kesinleşmiş sosyal güvenlik prim borcu ve vergi borcu olmadığına dair güncel belge</w:t>
      </w:r>
    </w:p>
    <w:p w:rsidR="0075188A" w:rsidRDefault="00E06C5A">
      <w:pPr>
        <w:jc w:val="both"/>
        <w:divId w:val="1410421275"/>
        <w:rPr>
          <w:rFonts w:eastAsia="Times New Roman"/>
        </w:rPr>
      </w:pPr>
      <w:r>
        <w:rPr>
          <w:rFonts w:eastAsia="Times New Roman"/>
        </w:rPr>
        <w:t xml:space="preserve">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 </w:t>
      </w:r>
    </w:p>
    <w:p w:rsidR="00D800DB" w:rsidRDefault="00D800DB">
      <w:pPr>
        <w:jc w:val="both"/>
        <w:divId w:val="1410421275"/>
        <w:rPr>
          <w:rFonts w:eastAsia="Times New Roman"/>
        </w:rPr>
      </w:pPr>
      <w:r>
        <w:rPr>
          <w:rFonts w:eastAsia="Times New Roman"/>
        </w:rPr>
        <w:t>i) ihalelerden yasaklı olamadığına dair güncel belge,</w:t>
      </w:r>
    </w:p>
    <w:p w:rsidR="00D800DB" w:rsidRDefault="00D800DB">
      <w:pPr>
        <w:jc w:val="both"/>
        <w:divId w:val="1410421275"/>
        <w:rPr>
          <w:rFonts w:eastAsia="Times New Roman"/>
        </w:rPr>
      </w:pPr>
      <w:r>
        <w:rPr>
          <w:rFonts w:eastAsia="Times New Roman"/>
        </w:rPr>
        <w:t xml:space="preserve">j) </w:t>
      </w:r>
      <w:r>
        <w:rPr>
          <w:rFonts w:eastAsia="Times New Roman"/>
          <w:color w:val="auto"/>
        </w:rPr>
        <w:t xml:space="preserve">İhale dosya bedelinin ödendiğine dair belge (banka </w:t>
      </w:r>
      <w:proofErr w:type="gramStart"/>
      <w:r>
        <w:rPr>
          <w:rFonts w:eastAsia="Times New Roman"/>
          <w:color w:val="auto"/>
        </w:rPr>
        <w:t>dekontu</w:t>
      </w:r>
      <w:proofErr w:type="gramEnd"/>
      <w:r>
        <w:rPr>
          <w:rFonts w:eastAsia="Times New Roman"/>
          <w:color w:val="auto"/>
        </w:rPr>
        <w:t>),</w:t>
      </w:r>
    </w:p>
    <w:p w:rsidR="0075188A" w:rsidRDefault="00E06C5A">
      <w:pPr>
        <w:jc w:val="both"/>
      </w:pPr>
      <w:r>
        <w:rPr>
          <w:b/>
          <w:bCs/>
        </w:rPr>
        <w:t>7.2.</w:t>
      </w:r>
      <w:r>
        <w:t xml:space="preserve"> İhaleye iş ortaklığı olarak teklif verilmesi halinde; </w:t>
      </w:r>
    </w:p>
    <w:p w:rsidR="0075188A" w:rsidRDefault="00E06C5A">
      <w:pPr>
        <w:jc w:val="both"/>
      </w:pPr>
      <w:r>
        <w:rPr>
          <w:b/>
          <w:bCs/>
        </w:rPr>
        <w:t>7.2.1.</w:t>
      </w:r>
      <w:r>
        <w:t xml:space="preserve">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ve Kanuna göre yapılacak ihalelere ilişkin sözleşmelerin yürütülmesi konusunda temsile ve yönetime yetkili olan ortağına ait olması halinde, bu ortak (ğ) bendindeki belgeyi de sunmak zorundadır. Kanun kapsamındaki idarelere taahhüt edilenler dışında yurt dışında gerçekleştirilen işler için düzenlenen iş bitirme belgesinin şirketler topluluğu ilişkisi içinde kullanılması halinde, bu belgeyi kullanan ortağın 7.1 inci maddenin (ı) bendindeki belgeyi de sunması zorunludur. </w:t>
      </w:r>
    </w:p>
    <w:p w:rsidR="0075188A" w:rsidRDefault="00E06C5A">
      <w:pPr>
        <w:jc w:val="both"/>
      </w:pPr>
      <w:r>
        <w:rPr>
          <w:b/>
          <w:bCs/>
        </w:rPr>
        <w:t>7.3.</w:t>
      </w:r>
      <w:r>
        <w:t xml:space="preserve"> Bu madde boş bırakılmıştır. </w:t>
      </w:r>
    </w:p>
    <w:p w:rsidR="0075188A" w:rsidRDefault="00E06C5A">
      <w:pPr>
        <w:jc w:val="both"/>
      </w:pPr>
      <w:r>
        <w:rPr>
          <w:b/>
          <w:bCs/>
        </w:rPr>
        <w:t>7.4.</w:t>
      </w:r>
      <w:r>
        <w:t xml:space="preserve"> Ekonomik ve mali yeterliğe ilişkin belgeler ve bu belgelerin taşıması gereken </w:t>
      </w:r>
      <w:proofErr w:type="gramStart"/>
      <w:r>
        <w:t>kriterler</w:t>
      </w:r>
      <w:proofErr w:type="gramEnd"/>
      <w:r>
        <w:t xml:space="preserve">: </w:t>
      </w:r>
    </w:p>
    <w:p w:rsidR="0075188A" w:rsidRDefault="00E06C5A">
      <w:pPr>
        <w:jc w:val="both"/>
      </w:pPr>
      <w:r>
        <w:rPr>
          <w:b/>
          <w:bCs/>
        </w:rPr>
        <w:t>7.4.1.</w:t>
      </w:r>
      <w:r>
        <w:t xml:space="preserve"> Bu madde boş bırakılmıştır. </w:t>
      </w:r>
    </w:p>
    <w:p w:rsidR="0075188A" w:rsidRDefault="00E06C5A">
      <w:pPr>
        <w:jc w:val="both"/>
      </w:pPr>
      <w:r>
        <w:rPr>
          <w:b/>
          <w:bCs/>
        </w:rPr>
        <w:t>7.4.2.</w:t>
      </w:r>
      <w:r>
        <w:t xml:space="preserve"> Bu madde boş bırakılmıştır. </w:t>
      </w:r>
    </w:p>
    <w:p w:rsidR="0075188A" w:rsidRDefault="00E06C5A">
      <w:pPr>
        <w:jc w:val="both"/>
      </w:pPr>
      <w:r>
        <w:rPr>
          <w:b/>
          <w:bCs/>
        </w:rPr>
        <w:t>7.4.3.</w:t>
      </w:r>
      <w:r>
        <w:t xml:space="preserve"> Bu madde boş bırakılmıştır. </w:t>
      </w:r>
    </w:p>
    <w:p w:rsidR="0075188A" w:rsidRDefault="00E06C5A">
      <w:pPr>
        <w:jc w:val="both"/>
      </w:pPr>
      <w:r>
        <w:t xml:space="preserve">7.5. Mesleki ve teknik yeterliğe ilişkin belgeler ve bu belgelerin taşıması gereken </w:t>
      </w:r>
      <w:proofErr w:type="gramStart"/>
      <w:r>
        <w:t>kriterler</w:t>
      </w:r>
      <w:proofErr w:type="gramEnd"/>
      <w:r>
        <w:t xml:space="preserve">: </w:t>
      </w:r>
    </w:p>
    <w:p w:rsidR="0075188A" w:rsidRDefault="00E06C5A">
      <w:pPr>
        <w:jc w:val="both"/>
      </w:pPr>
      <w:r>
        <w:rPr>
          <w:b/>
          <w:bCs/>
        </w:rPr>
        <w:t>7.5.1.</w:t>
      </w:r>
      <w:r>
        <w:t xml:space="preserve"> Bu madde boş bırakılmıştır </w:t>
      </w:r>
    </w:p>
    <w:p w:rsidR="0075188A" w:rsidRDefault="00E06C5A">
      <w:pPr>
        <w:jc w:val="both"/>
        <w:rPr>
          <w:rStyle w:val="richtext"/>
          <w:b/>
          <w:bCs/>
          <w:color w:val="003399"/>
          <w:u w:val="dotted"/>
        </w:rPr>
      </w:pPr>
      <w:r>
        <w:rPr>
          <w:b/>
          <w:bCs/>
        </w:rPr>
        <w:t>7.5.2.</w:t>
      </w:r>
      <w:r>
        <w:t xml:space="preserve"> </w:t>
      </w:r>
      <w:r w:rsidR="00517934">
        <w:t>Bu madde boş bırakılmıştır</w:t>
      </w:r>
    </w:p>
    <w:p w:rsidR="0075188A" w:rsidRDefault="00E06C5A">
      <w:pPr>
        <w:jc w:val="both"/>
      </w:pPr>
      <w:r>
        <w:rPr>
          <w:b/>
          <w:bCs/>
        </w:rPr>
        <w:t>7.5.3.</w:t>
      </w:r>
      <w:r>
        <w:t xml:space="preserve"> Bu madde boş bırakılmıştır. </w:t>
      </w:r>
    </w:p>
    <w:p w:rsidR="0075188A" w:rsidRDefault="00E06C5A">
      <w:pPr>
        <w:jc w:val="both"/>
      </w:pPr>
      <w:r>
        <w:rPr>
          <w:b/>
          <w:bCs/>
        </w:rPr>
        <w:t>7.5.4.</w:t>
      </w:r>
      <w:r>
        <w:t xml:space="preserve"> İsteklinin teklifi kapsamında sunması gerektiği teknik şartnamede belirtilen aşağıdaki belgeler: </w:t>
      </w:r>
    </w:p>
    <w:p w:rsidR="0075188A" w:rsidRDefault="00E06C5A">
      <w:pPr>
        <w:jc w:val="both"/>
      </w:pPr>
      <w:r>
        <w:t xml:space="preserve">{Belirtilmemiştir} </w:t>
      </w:r>
    </w:p>
    <w:p w:rsidR="0075188A" w:rsidRDefault="00E06C5A">
      <w:pPr>
        <w:jc w:val="both"/>
      </w:pPr>
      <w:r>
        <w:rPr>
          <w:b/>
          <w:bCs/>
        </w:rPr>
        <w:t>7.5.5.</w:t>
      </w:r>
      <w:r>
        <w:t xml:space="preserve"> Bu Şartname ile 7.5.4. maddesinde sayılan belgeler dışındaki belgeler tekliflerin değerlendirilmesinde yeterlik </w:t>
      </w:r>
      <w:proofErr w:type="gramStart"/>
      <w:r>
        <w:t>kriteri</w:t>
      </w:r>
      <w:proofErr w:type="gramEnd"/>
      <w:r>
        <w:t xml:space="preserve"> olarak dikkate alınmaz. </w:t>
      </w:r>
    </w:p>
    <w:p w:rsidR="0075188A" w:rsidRDefault="00E06C5A">
      <w:pPr>
        <w:jc w:val="both"/>
      </w:pPr>
      <w:r>
        <w:rPr>
          <w:b/>
          <w:bCs/>
        </w:rPr>
        <w:t>7.6.</w:t>
      </w:r>
      <w:r>
        <w:t xml:space="preserve"> Bu madde boş bırakılmıştır. </w:t>
      </w:r>
    </w:p>
    <w:p w:rsidR="0075188A" w:rsidRDefault="00E06C5A">
      <w:pPr>
        <w:jc w:val="both"/>
      </w:pPr>
      <w:r>
        <w:rPr>
          <w:b/>
          <w:bCs/>
        </w:rPr>
        <w:t>7.7.</w:t>
      </w:r>
      <w:r>
        <w:t xml:space="preserve"> Belgelerin sunuluş şekli: </w:t>
      </w:r>
    </w:p>
    <w:p w:rsidR="0075188A" w:rsidRDefault="00E06C5A">
      <w:pPr>
        <w:jc w:val="both"/>
      </w:pPr>
      <w:r>
        <w:rPr>
          <w:b/>
          <w:bCs/>
        </w:rPr>
        <w:lastRenderedPageBreak/>
        <w:t>7.7.1.</w:t>
      </w:r>
      <w: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rsidR="0075188A" w:rsidRDefault="00E06C5A">
      <w:pPr>
        <w:jc w:val="both"/>
      </w:pPr>
      <w:r>
        <w:rPr>
          <w:b/>
          <w:bCs/>
        </w:rPr>
        <w:t>7.7.1.1</w:t>
      </w:r>
      <w:r>
        <w:t xml:space="preserve"> İhaleye katılım ve yeterlik </w:t>
      </w:r>
      <w:proofErr w:type="gramStart"/>
      <w:r>
        <w:t>kriterlerine</w:t>
      </w:r>
      <w:proofErr w:type="gramEnd"/>
      <w:r>
        <w:t xml:space="preserve"> ilişkin sunulan belgelerin veya bu belgelerde yer alan</w:t>
      </w:r>
      <w:r w:rsidR="003D27E5">
        <w:t xml:space="preserve"> bilgilerin, </w:t>
      </w:r>
      <w:r>
        <w:t xml:space="preserve">kamu kurum ve kuruluşları ile kamu kurumu niteliğindeki meslek kuruluşlarının internet sayfası üzerinden temin edilebilmesi veya bu bilgilerin teyidinin yapılabilmesi durumunda, bu belgeler için belgelerin sunuluş şekline ilişkin şartlar aranmaz. </w:t>
      </w:r>
    </w:p>
    <w:p w:rsidR="0075188A" w:rsidRDefault="00E06C5A">
      <w:pPr>
        <w:jc w:val="both"/>
      </w:pPr>
      <w:r>
        <w:rPr>
          <w:b/>
          <w:bCs/>
        </w:rPr>
        <w:t>7.7.2.</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75188A" w:rsidRDefault="00E06C5A">
      <w:pPr>
        <w:jc w:val="both"/>
      </w:pPr>
      <w:r>
        <w:rPr>
          <w:b/>
          <w:bCs/>
        </w:rPr>
        <w:t>7.7.3.</w:t>
      </w:r>
      <w:r>
        <w:t xml:space="preserve"> İstekliler, istenen belgelerin aslı yerine ihale tarihinden önce İdare tarafından "aslı idarece görülmüştür" veya bu anlama gelecek şekilde şerh düşülen suretlerini tekliflerine ekleyebilirler. </w:t>
      </w:r>
    </w:p>
    <w:p w:rsidR="0075188A" w:rsidRDefault="00E06C5A">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tasdik işlemi: </w:t>
      </w:r>
    </w:p>
    <w:p w:rsidR="0075188A" w:rsidRDefault="00E06C5A">
      <w:pPr>
        <w:jc w:val="both"/>
      </w:pPr>
      <w:r>
        <w:rPr>
          <w:b/>
          <w:bCs/>
        </w:rPr>
        <w:t>7.7.4.1.</w:t>
      </w:r>
      <w:r>
        <w:t xml:space="preserve"> Yabancı Resmi Belgelerin Tasdiki Mecburiyetinin Kaldırılması Sözleşmesine taraf ülkelerde düzenlenen ve bu Sözleşmenin 1 inci maddesi kapsamında bulunan resmi belgeler, "</w:t>
      </w:r>
      <w:proofErr w:type="spellStart"/>
      <w:r>
        <w:t>apostil</w:t>
      </w:r>
      <w:proofErr w:type="spellEnd"/>
      <w:r>
        <w:t xml:space="preserve"> tasdik şerhi" taşıması kaydıyla Türkiye Cumhuriyeti Konsolosluğu veya Türkiye Cumhuriyeti Dışişleri Bakanlığı tasdik işleminden muaftır. </w:t>
      </w:r>
      <w:proofErr w:type="spellStart"/>
      <w:r>
        <w:t>Apostil</w:t>
      </w:r>
      <w:proofErr w:type="spellEnd"/>
      <w:r>
        <w:t xml:space="preserve">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ülkedeki yetkili diğer mercilerce </w:t>
      </w:r>
      <w:proofErr w:type="spellStart"/>
      <w:r>
        <w:t>teselsülen</w:t>
      </w:r>
      <w:proofErr w:type="spellEnd"/>
      <w:r>
        <w:t xml:space="preserve"> tasdik edilmiş olması ve </w:t>
      </w:r>
      <w:proofErr w:type="spellStart"/>
      <w:r>
        <w:t>apostil</w:t>
      </w:r>
      <w:proofErr w:type="spellEnd"/>
      <w:r>
        <w:t xml:space="preserve"> tasdik şerhinin tasdik silsilesindeki bir önceki </w:t>
      </w:r>
      <w:proofErr w:type="spellStart"/>
      <w:r>
        <w:t>merciye</w:t>
      </w:r>
      <w:proofErr w:type="spellEnd"/>
      <w:r>
        <w:t xml:space="preserve"> ilişkin olması halinde de belgenin usulüne uygun olarak sunulduğu kabul edilecektir. </w:t>
      </w:r>
    </w:p>
    <w:p w:rsidR="0075188A" w:rsidRDefault="00E06C5A">
      <w:pPr>
        <w:jc w:val="both"/>
      </w:pPr>
      <w:r>
        <w:rPr>
          <w:b/>
          <w:bCs/>
        </w:rPr>
        <w:t>7.7.4.2.</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bu ülkelerde düzenlenen belgelerin tasdik işlemi, bu anlaşma veya sözleşme hükümlerine göre yaptırılabilir. </w:t>
      </w:r>
    </w:p>
    <w:p w:rsidR="0075188A" w:rsidRDefault="00E06C5A">
      <w:pPr>
        <w:jc w:val="both"/>
      </w:pPr>
      <w:r>
        <w:rPr>
          <w:b/>
          <w:bCs/>
        </w:rPr>
        <w:t>7.7.4.3.</w:t>
      </w:r>
      <w:r>
        <w:t xml:space="preserve"> 7.7.4.1 veya 7.7.4.2 </w:t>
      </w:r>
      <w:proofErr w:type="spellStart"/>
      <w:r>
        <w:t>nci</w:t>
      </w:r>
      <w:proofErr w:type="spellEnd"/>
      <w:r>
        <w:t xml:space="preserve"> madde kapsamında sunulmayan belgeler ise aşağıdaki yöntemlerden biri ile tasdik edilmelidir: </w:t>
      </w:r>
    </w:p>
    <w:p w:rsidR="0075188A" w:rsidRDefault="00E06C5A">
      <w:pPr>
        <w:jc w:val="both"/>
        <w:divId w:val="1935699185"/>
        <w:rPr>
          <w:rFonts w:eastAsia="Times New Roman"/>
        </w:rPr>
      </w:pPr>
      <w:r>
        <w:rPr>
          <w:rFonts w:eastAsia="Times New Roman"/>
        </w:rPr>
        <w:t xml:space="preserve">1) Belge, doğrudan düzenlendiği ülkenin Dışişleri Bakanlığı ya da düzenlendiği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 teyidi işlemi anlaşılır. </w:t>
      </w:r>
    </w:p>
    <w:p w:rsidR="0075188A" w:rsidRDefault="00E06C5A">
      <w:pPr>
        <w:jc w:val="both"/>
        <w:divId w:val="1935699185"/>
      </w:pPr>
      <w:r>
        <w:t>2) Belge, sırasıyla düzenlendiği ülkenin Türkiye'deki temsilciliği ile Türkiye Cumhuriyeti Dışişleri Bakanlığı tarafından tasdik edilmelidir. Düzenlendiği ülkenin Türkiye'deki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w:t>
      </w:r>
    </w:p>
    <w:p w:rsidR="0075188A" w:rsidRDefault="00E06C5A">
      <w:pPr>
        <w:jc w:val="both"/>
      </w:pPr>
      <w:r>
        <w:rPr>
          <w:b/>
          <w:bCs/>
        </w:rPr>
        <w:lastRenderedPageBreak/>
        <w:t>7.7.4.4.</w:t>
      </w:r>
      <w:r>
        <w:t xml:space="preserve"> </w:t>
      </w:r>
      <w:proofErr w:type="spellStart"/>
      <w:r>
        <w:t>Teselsülen</w:t>
      </w:r>
      <w:proofErr w:type="spellEnd"/>
      <w:r>
        <w:t xml:space="preserve"> yapılan tasdik işlemlerinde teyit edilecek unsurlara ilişkin eksikliklerin veya hataların sonraki merciler tarafından tasdik kapsamında giderilmesi veya düzeltilmesi halinde de belgenin usulüne uygun olarak sunulduğu kabul edilir. </w:t>
      </w:r>
    </w:p>
    <w:p w:rsidR="0075188A" w:rsidRDefault="00E06C5A">
      <w:pPr>
        <w:jc w:val="both"/>
      </w:pPr>
      <w:r>
        <w:rPr>
          <w:b/>
          <w:bCs/>
        </w:rPr>
        <w:t>7.7.4.5.</w:t>
      </w:r>
      <w:r>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rsidR="0075188A" w:rsidRDefault="00E06C5A">
      <w:pPr>
        <w:jc w:val="both"/>
      </w:pPr>
      <w:r>
        <w:rPr>
          <w:b/>
          <w:bCs/>
        </w:rPr>
        <w:t>7.7.4.6.</w:t>
      </w:r>
      <w:r>
        <w:t xml:space="preserve"> Fahri konsolosluklarca düzenlenen belgelere dayanılarak işlem tesis edilmez. </w:t>
      </w:r>
    </w:p>
    <w:p w:rsidR="0075188A" w:rsidRDefault="00E06C5A">
      <w:pPr>
        <w:jc w:val="both"/>
      </w:pPr>
      <w:r>
        <w:rPr>
          <w:b/>
          <w:bCs/>
        </w:rPr>
        <w:t>7.7.4.7.</w:t>
      </w:r>
      <w:r>
        <w:t xml:space="preserve"> Tasdik işleminden muaf tutulan resmi niteliği bulunmayan </w:t>
      </w:r>
      <w:proofErr w:type="gramStart"/>
      <w:r>
        <w:t>belgeler :</w:t>
      </w:r>
      <w:proofErr w:type="gramEnd"/>
      <w:r>
        <w:t xml:space="preserve"> </w:t>
      </w:r>
    </w:p>
    <w:p w:rsidR="0075188A" w:rsidRDefault="00E06C5A">
      <w:pPr>
        <w:jc w:val="both"/>
      </w:pPr>
      <w:r>
        <w:rPr>
          <w:b/>
          <w:bCs/>
        </w:rPr>
        <w:t>7.7.4.7.1.</w:t>
      </w:r>
      <w:r>
        <w:t xml:space="preserve"> Bu madde boş bırakılmıştır. </w:t>
      </w:r>
    </w:p>
    <w:p w:rsidR="0075188A" w:rsidRDefault="00E06C5A">
      <w:pPr>
        <w:jc w:val="both"/>
      </w:pPr>
      <w:r>
        <w:rPr>
          <w:b/>
          <w:bCs/>
        </w:rPr>
        <w:t>7.7.5.</w:t>
      </w:r>
      <w:r>
        <w:t xml:space="preserve"> Teklif kapsamında sunulan ve yabancı dilde düzenlenen belgelerin tercümelerinin yapılması ve bu tercümelerin tasdik işlemi: </w:t>
      </w:r>
    </w:p>
    <w:p w:rsidR="0075188A" w:rsidRDefault="00E06C5A">
      <w:pPr>
        <w:jc w:val="both"/>
      </w:pPr>
      <w:r>
        <w:rPr>
          <w:b/>
          <w:bCs/>
        </w:rPr>
        <w:t>7.7.5.1.</w:t>
      </w:r>
      <w:r>
        <w:t xml:space="preserve"> Yerli istekliler tarafından sunulan ve yabancı dilde düzenlenen belgelerin tercümeleri ve bu tercümelerin tasdik işlemi aşağıdaki şekilde yapılır: </w:t>
      </w:r>
    </w:p>
    <w:p w:rsidR="0075188A" w:rsidRDefault="00E06C5A">
      <w:pPr>
        <w:jc w:val="both"/>
      </w:pPr>
      <w:r>
        <w:rPr>
          <w:b/>
          <w:bCs/>
        </w:rPr>
        <w:t>7.7.5.1.1.</w:t>
      </w:r>
      <w:r>
        <w:t xml:space="preserve"> Yerli istekliler ile Türk vatandaşı gerçek kişi ve/veya Türkiye Cumhuriyeti kanunlarına göre kurulmuş tüzel kişi ortağı bulunan iş ortaklıkları veya </w:t>
      </w:r>
      <w:proofErr w:type="gramStart"/>
      <w:r>
        <w:t>konsorsiyumlar</w:t>
      </w:r>
      <w:proofErr w:type="gramEnd"/>
      <w:r>
        <w:t xml:space="preserve"> tarafından sunulan ve yabancı dilde düzenlenen belgelerin tercümelerinin, Türkiye'deki yeminli tercümanlar tarafından yapılması ve noter tarafından onaylanması zorunludur. Bu tercümeler, Türkiye Cumhuriyeti Dışişleri Bakanlığı tasdik işleminden muaftır. </w:t>
      </w:r>
    </w:p>
    <w:p w:rsidR="0075188A" w:rsidRDefault="00E06C5A">
      <w:pPr>
        <w:jc w:val="both"/>
      </w:pPr>
      <w:r>
        <w:rPr>
          <w:b/>
          <w:bCs/>
        </w:rPr>
        <w:t>7.7.5.2.</w:t>
      </w:r>
      <w:r>
        <w:t xml:space="preserve"> Yabancı istekliler tarafından sunulan ve yabancı dilde düzenlenen belgelerin tercümeleri ve bu tercümelerin tasdik işlemi, aşağıdaki şekilde yapılır: </w:t>
      </w:r>
    </w:p>
    <w:p w:rsidR="0075188A" w:rsidRDefault="00E06C5A">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rsidR="0075188A" w:rsidRDefault="00E06C5A">
      <w:pPr>
        <w:jc w:val="both"/>
      </w:pPr>
      <w:r>
        <w:rPr>
          <w:b/>
          <w:bCs/>
        </w:rPr>
        <w:t>7.7.5.2.2.</w:t>
      </w:r>
      <w:r>
        <w:t xml:space="preserve"> Belgelerin tercümelerinin, düzenlendiği ülkedeki yeminli tercüman tarafından yapılmış olması ve tercümesinde "</w:t>
      </w:r>
      <w:proofErr w:type="spellStart"/>
      <w:r>
        <w:t>apostil</w:t>
      </w:r>
      <w:proofErr w:type="spellEnd"/>
      <w:r>
        <w:t xml:space="preserve"> tasdik şerhi" taşıması halinde bu tercümelerde başkaca bir tasdik şerhi aranmaz. Bu tercümelerin "</w:t>
      </w:r>
      <w:proofErr w:type="spellStart"/>
      <w:r>
        <w:t>apostil</w:t>
      </w:r>
      <w:proofErr w:type="spellEnd"/>
      <w:r>
        <w:t xml:space="preserve"> tasdik şerhi" taşımaması durumunda ise tercümelerdeki imza ve varsa üzerindeki mühür veya damga, bu ülkedeki Türkiye Cumhuriyeti Konsolosluğu tarafından veya sırasıyla, belgenin düzenlendiği ülkenin Türkiye'deki temsilciliği ile Türkiye Cumhuriyeti Dışişleri Bakanlığı tarafından tasdik edilmelidir. </w:t>
      </w:r>
    </w:p>
    <w:p w:rsidR="0075188A" w:rsidRDefault="00E06C5A">
      <w:pPr>
        <w:jc w:val="both"/>
      </w:pPr>
      <w:r>
        <w:rPr>
          <w:b/>
          <w:bCs/>
        </w:rPr>
        <w:t>7.7.5.2.3.</w:t>
      </w:r>
      <w:r>
        <w:t xml:space="preserve"> Türkiye Cumhuriyeti ile diğer devlet veya </w:t>
      </w:r>
      <w:proofErr w:type="gramStart"/>
      <w:r>
        <w:t>devletler arasında</w:t>
      </w:r>
      <w:proofErr w:type="gramEnd"/>
      <w:r>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rsidR="0075188A" w:rsidRDefault="00E06C5A">
      <w:pPr>
        <w:jc w:val="both"/>
      </w:pPr>
      <w:r>
        <w:rPr>
          <w:b/>
          <w:bCs/>
        </w:rPr>
        <w:t>7.7.5.2.4.</w:t>
      </w:r>
      <w:r>
        <w:t xml:space="preserve"> Türkiye Cumhuriyeti Konsolosluğunun bulunmadığı ülkelerde düzenlenen belgelerin tercümelerinin, düzenlendiği ülkedeki yeminli tercüman tarafından yapılmış olması ve tercümenin de "</w:t>
      </w:r>
      <w:proofErr w:type="spellStart"/>
      <w:r>
        <w:t>apostil</w:t>
      </w:r>
      <w:proofErr w:type="spellEnd"/>
      <w:r>
        <w:t xml:space="preserve">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rsidR="0075188A" w:rsidRDefault="00E06C5A">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rsidR="0075188A" w:rsidRDefault="00E06C5A">
      <w:pPr>
        <w:jc w:val="both"/>
      </w:pPr>
      <w:r>
        <w:rPr>
          <w:b/>
          <w:bCs/>
        </w:rPr>
        <w:t>7.7.6.</w:t>
      </w:r>
      <w:r>
        <w:t xml:space="preserve"> Kalite ve standarda ilişkin belgelerin sunuluş şekli: </w:t>
      </w:r>
    </w:p>
    <w:p w:rsidR="0075188A" w:rsidRDefault="00E06C5A">
      <w:pPr>
        <w:jc w:val="both"/>
      </w:pPr>
      <w:r>
        <w:rPr>
          <w:b/>
          <w:bCs/>
        </w:rPr>
        <w:t>7.7.6.1.</w:t>
      </w:r>
      <w:r>
        <w:t xml:space="preserve"> Bu madde boş bırakılmıştır. </w:t>
      </w:r>
    </w:p>
    <w:p w:rsidR="0075188A" w:rsidRDefault="00E06C5A">
      <w:pPr>
        <w:jc w:val="both"/>
      </w:pPr>
      <w:r>
        <w:rPr>
          <w:b/>
          <w:bCs/>
        </w:rPr>
        <w:t>7.8.</w:t>
      </w:r>
      <w:r>
        <w:t xml:space="preserve"> Yabancı istekli tarafından ihaleye teklif verilmesi halinde, bu şartname ve eklerinde istenilen belgelerin, isteklinin kendi ülkesindeki mevzuat uyarınca düzenlenmiş dengi olan belgelerin sunulması gerekir. </w:t>
      </w:r>
    </w:p>
    <w:p w:rsidR="0075188A" w:rsidRDefault="00E06C5A">
      <w:pPr>
        <w:jc w:val="both"/>
      </w:pPr>
      <w:r>
        <w:rPr>
          <w:b/>
          <w:bCs/>
        </w:rPr>
        <w:t>7.9.</w:t>
      </w:r>
      <w:r>
        <w:t xml:space="preserve"> Tekliflerin </w:t>
      </w:r>
      <w:proofErr w:type="gramStart"/>
      <w:r>
        <w:t>dili :</w:t>
      </w:r>
      <w:proofErr w:type="gramEnd"/>
      <w:r>
        <w:t xml:space="preserve"> </w:t>
      </w:r>
    </w:p>
    <w:p w:rsidR="0075188A" w:rsidRDefault="00E06C5A">
      <w:pPr>
        <w:jc w:val="both"/>
      </w:pPr>
      <w:r>
        <w:rPr>
          <w:b/>
          <w:bCs/>
        </w:rPr>
        <w:t>7.9.1.</w:t>
      </w:r>
      <w:r>
        <w:t xml:space="preserve">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826BB1" w:rsidRDefault="00826BB1">
      <w:pPr>
        <w:jc w:val="both"/>
      </w:pPr>
    </w:p>
    <w:p w:rsidR="0075188A" w:rsidRDefault="00E06C5A">
      <w:pPr>
        <w:spacing w:before="120"/>
        <w:jc w:val="both"/>
      </w:pPr>
      <w:r>
        <w:rPr>
          <w:b/>
          <w:bCs/>
          <w:color w:val="auto"/>
        </w:rPr>
        <w:lastRenderedPageBreak/>
        <w:t>Madde 8 - İhalenin yabancı isteklilere açıklığı:</w:t>
      </w:r>
    </w:p>
    <w:p w:rsidR="0075188A" w:rsidRDefault="00E06C5A">
      <w:pPr>
        <w:jc w:val="both"/>
      </w:pPr>
      <w:r>
        <w:rPr>
          <w:b/>
          <w:bCs/>
        </w:rPr>
        <w:t>8.1.</w:t>
      </w:r>
      <w:r>
        <w:t xml:space="preserve"> Bu ihaleye sadece yerli istekliler katılabilir. Yabancı isteklilerle ortak girişim yapan yerli istekliler bu ihaleye katılamaz. İhaleye katılan gerçek kişilerin yerli istekli oldukları, başvuru veya teklif mektubunda yer alan Türkiye Cumhuriyeti kimlik numarasından anlaşılır. Tüzel kişilerin yerli istekli oldukları ise başvuru veya teklif kapsamında sunulan belgeler üzerinden değerlendirilir. </w:t>
      </w:r>
    </w:p>
    <w:p w:rsidR="0075188A" w:rsidRDefault="00E06C5A">
      <w:pPr>
        <w:spacing w:before="120"/>
        <w:jc w:val="both"/>
      </w:pPr>
      <w:r>
        <w:rPr>
          <w:b/>
          <w:bCs/>
          <w:color w:val="auto"/>
        </w:rPr>
        <w:t>Madde 9 - İhaleye katılamayacak olanlar</w:t>
      </w:r>
    </w:p>
    <w:p w:rsidR="0075188A" w:rsidRDefault="00E06C5A">
      <w:pPr>
        <w:jc w:val="both"/>
      </w:pPr>
      <w:r>
        <w:rPr>
          <w:b/>
          <w:bCs/>
        </w:rPr>
        <w:t>9.1.</w:t>
      </w:r>
      <w: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rsidR="0075188A" w:rsidRDefault="00E06C5A">
      <w:pPr>
        <w:jc w:val="both"/>
      </w:pPr>
      <w:r>
        <w:rPr>
          <w:b/>
          <w:bCs/>
        </w:rPr>
        <w:t>9.2.</w:t>
      </w:r>
      <w: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rsidR="0075188A" w:rsidRDefault="00E06C5A">
      <w:pPr>
        <w:jc w:val="both"/>
      </w:pPr>
      <w:r>
        <w:rPr>
          <w:b/>
          <w:bCs/>
        </w:rPr>
        <w:t>9.3.</w:t>
      </w:r>
      <w: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rsidR="0075188A" w:rsidRDefault="00E06C5A">
      <w:pPr>
        <w:spacing w:before="120"/>
        <w:jc w:val="both"/>
      </w:pPr>
      <w:r>
        <w:rPr>
          <w:b/>
          <w:bCs/>
          <w:color w:val="auto"/>
        </w:rPr>
        <w:t>Madde 10 - İhale dışı bırakılma ve yasak fiil veya davranışlar</w:t>
      </w:r>
    </w:p>
    <w:p w:rsidR="0075188A" w:rsidRDefault="00E06C5A">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75188A" w:rsidRDefault="00E06C5A">
      <w:pPr>
        <w:jc w:val="both"/>
      </w:pPr>
      <w:r>
        <w:rPr>
          <w:b/>
          <w:bCs/>
        </w:rPr>
        <w:t>10.2.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75188A" w:rsidRDefault="00E06C5A">
      <w:pPr>
        <w:jc w:val="both"/>
      </w:pPr>
      <w:r>
        <w:t xml:space="preserve">10.3. 4734 sayılı Kanunun 11 inci maddesi uyarınca ihaleye katılamayacak olanlar ile 17 </w:t>
      </w:r>
      <w:proofErr w:type="spellStart"/>
      <w:r>
        <w:t>nci</w:t>
      </w:r>
      <w:proofErr w:type="spellEnd"/>
      <w:r>
        <w:t xml:space="preserve"> maddesinde sayılan yasak fiil veya davranışta bulunduğu tespit edilenler hakkında, ayrıca fiil veya davranışın özelliğine göre aynı Kanunun Dördüncü Kısmında belirtilen hükümler uygulanır. </w:t>
      </w:r>
    </w:p>
    <w:p w:rsidR="0075188A" w:rsidRDefault="00E06C5A">
      <w:pPr>
        <w:spacing w:before="120"/>
        <w:jc w:val="both"/>
      </w:pPr>
      <w:r>
        <w:rPr>
          <w:b/>
          <w:bCs/>
          <w:color w:val="auto"/>
        </w:rPr>
        <w:t>Madde 11 - Teklif hazırlama giderleri ile teklif ve ödemelerde geçerli para birimi</w:t>
      </w:r>
    </w:p>
    <w:p w:rsidR="0075188A" w:rsidRDefault="00E06C5A">
      <w:pPr>
        <w:jc w:val="both"/>
      </w:pPr>
      <w:r>
        <w:rPr>
          <w:b/>
          <w:bCs/>
        </w:rPr>
        <w:t>11.1.</w:t>
      </w:r>
      <w:r>
        <w:t xml:space="preserve"> Tekliflerin hazırlanması ve sunulması ile ilgili bütün masraflar isteklilere aittir. İstekli, teklifini hazırlamak için yapmış olduğu hiçbir masrafı idareden isteyemez. </w:t>
      </w:r>
    </w:p>
    <w:p w:rsidR="009760E0" w:rsidRDefault="00E06C5A">
      <w:pPr>
        <w:jc w:val="both"/>
      </w:pPr>
      <w:r>
        <w:rPr>
          <w:b/>
          <w:bCs/>
        </w:rPr>
        <w:t>11.2.</w:t>
      </w:r>
      <w:r>
        <w:t xml:space="preserve"> İstekliler, teklifini gösteren fiyatları ve bunların toplam tutarlarını Türk Lirası olarak verecektir. Sözleşme konusu işin ödemelerinde Türk Lirası kullanılacaktır. </w:t>
      </w:r>
    </w:p>
    <w:p w:rsidR="0075188A" w:rsidRDefault="00E06C5A">
      <w:pPr>
        <w:spacing w:before="120"/>
        <w:jc w:val="both"/>
      </w:pPr>
      <w:r>
        <w:rPr>
          <w:b/>
          <w:bCs/>
          <w:color w:val="auto"/>
        </w:rPr>
        <w:t>Madde 12 - İşin yapılacağı yerin görülmesi</w:t>
      </w:r>
    </w:p>
    <w:p w:rsidR="00486CDA" w:rsidRPr="009760E0" w:rsidRDefault="00E06C5A" w:rsidP="009760E0">
      <w:pPr>
        <w:jc w:val="both"/>
      </w:pPr>
      <w:r>
        <w:rPr>
          <w:b/>
          <w:bCs/>
        </w:rPr>
        <w:t>12.1.</w:t>
      </w:r>
      <w:r>
        <w:t xml:space="preserve"> Bu madde boş bırakılmıştır </w:t>
      </w:r>
    </w:p>
    <w:p w:rsidR="0075188A" w:rsidRDefault="00E06C5A">
      <w:pPr>
        <w:spacing w:before="120"/>
        <w:jc w:val="both"/>
      </w:pPr>
      <w:r>
        <w:rPr>
          <w:b/>
          <w:bCs/>
          <w:color w:val="auto"/>
        </w:rPr>
        <w:t>Madde 13 - İhale dokümanına ilişkin açıklama yapılması</w:t>
      </w:r>
    </w:p>
    <w:p w:rsidR="0075188A" w:rsidRPr="007B6480" w:rsidRDefault="00E06C5A">
      <w:pPr>
        <w:jc w:val="both"/>
      </w:pPr>
      <w:r>
        <w:rPr>
          <w:b/>
          <w:bCs/>
        </w:rPr>
        <w:t>13.1.</w:t>
      </w:r>
      <w:r>
        <w:t xml:space="preserve"> </w:t>
      </w:r>
      <w:r w:rsidRPr="007B6480">
        <w:t xml:space="preserve">İstekliler, tekliflerin hazırlanması aşamasında, ihale dokümanında açıklanmasına ihtiyaç duydukları hususlarla ilgili olarak, ihale tarihinden </w:t>
      </w:r>
      <w:r w:rsidR="00486CDA" w:rsidRPr="007B6480">
        <w:t>beş</w:t>
      </w:r>
      <w:r w:rsidRPr="007B6480">
        <w:t xml:space="preserve"> gün öncesine kadar yazılı olarak açıklama talep edebilir. Bu tarihten sonra yapılacak açıklama talepleri değerlendirmeye alınmayacaktır. </w:t>
      </w:r>
    </w:p>
    <w:p w:rsidR="0075188A" w:rsidRDefault="00E06C5A">
      <w:pPr>
        <w:jc w:val="both"/>
      </w:pPr>
      <w:r w:rsidRPr="007B6480">
        <w:rPr>
          <w:b/>
          <w:bCs/>
        </w:rPr>
        <w:t>13.2.</w:t>
      </w:r>
      <w:r w:rsidRPr="007B6480">
        <w:t xml:space="preserve"> Talebin uygun görülmesi halinde İdarece yapılacak yazılı açıklama, ihale tarihinden en az </w:t>
      </w:r>
      <w:r w:rsidR="00486CDA" w:rsidRPr="007B6480">
        <w:t xml:space="preserve">üç </w:t>
      </w:r>
      <w:r w:rsidRPr="007B6480">
        <w:t xml:space="preserve">gün öncesinde bilgi sahibi olmalarını temin edecek şekilde doküman </w:t>
      </w:r>
      <w:r w:rsidR="00486CDA" w:rsidRPr="007B6480">
        <w:t>bedelini yatıran isteklilerin</w:t>
      </w:r>
      <w:r w:rsidRPr="007B6480">
        <w:t xml:space="preserve"> tamamına gönderilir veya imza karşılığı elden tebliğ edilir.</w:t>
      </w:r>
      <w:r>
        <w:t xml:space="preserve"> </w:t>
      </w:r>
    </w:p>
    <w:p w:rsidR="0075188A" w:rsidRDefault="00E06C5A">
      <w:pPr>
        <w:jc w:val="both"/>
      </w:pPr>
      <w:r>
        <w:rPr>
          <w:b/>
          <w:bCs/>
        </w:rPr>
        <w:t>13.3.</w:t>
      </w:r>
      <w:r>
        <w:t xml:space="preserve"> Açıklamada, sorular ile İdarenin ayrıntılı cevabı yer alır, açıklama talebinde bulunanın kimliği belirtilmez. </w:t>
      </w:r>
    </w:p>
    <w:p w:rsidR="0075188A" w:rsidRDefault="00E06C5A" w:rsidP="00486CDA">
      <w:pPr>
        <w:jc w:val="both"/>
      </w:pPr>
      <w:r>
        <w:rPr>
          <w:b/>
          <w:bCs/>
        </w:rPr>
        <w:t>13.4.</w:t>
      </w:r>
      <w:r>
        <w:t xml:space="preserve"> </w:t>
      </w:r>
      <w:r w:rsidR="00486CDA">
        <w:t>Açıklamalar, açıklamanın yapıldığı tarihten sonra dokümanı satın alanlara ihale dokümanının bir parçası olarak verilir.</w:t>
      </w:r>
    </w:p>
    <w:p w:rsidR="0075188A" w:rsidRDefault="00E06C5A">
      <w:pPr>
        <w:spacing w:before="120"/>
        <w:jc w:val="both"/>
      </w:pPr>
      <w:r>
        <w:rPr>
          <w:b/>
          <w:bCs/>
          <w:color w:val="auto"/>
        </w:rPr>
        <w:lastRenderedPageBreak/>
        <w:t>Madde 14 - İhale dokümanında değişiklik yapılması</w:t>
      </w:r>
    </w:p>
    <w:p w:rsidR="0075188A" w:rsidRDefault="00E06C5A">
      <w:pPr>
        <w:jc w:val="both"/>
      </w:pPr>
      <w:r>
        <w:rPr>
          <w:b/>
          <w:bCs/>
        </w:rPr>
        <w:t>14.1.</w:t>
      </w:r>
      <w: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75188A" w:rsidRDefault="00E06C5A" w:rsidP="00847926">
      <w:pPr>
        <w:jc w:val="both"/>
      </w:pPr>
      <w:r>
        <w:rPr>
          <w:b/>
          <w:bCs/>
        </w:rPr>
        <w:t>14.2.</w:t>
      </w:r>
      <w:r>
        <w:t xml:space="preserve"> </w:t>
      </w:r>
      <w:r w:rsidR="00847926">
        <w:t>Zeyilname, ihale tarihinden en az on gün öncesinde (4734 sayılı Kamu İhale Kanununun 30 uncu maddesi gereğince) bilgi sahibi olmalarını temin edecek şekilde doküman bedelini yatıran isteklilerin tamamına gönderilir veya imza karşılığı elden tebliğ edilir.</w:t>
      </w:r>
    </w:p>
    <w:p w:rsidR="0075188A" w:rsidRDefault="00E06C5A" w:rsidP="00847926">
      <w:pPr>
        <w:jc w:val="both"/>
      </w:pPr>
      <w:r>
        <w:rPr>
          <w:b/>
          <w:bCs/>
        </w:rPr>
        <w:t>14.3.</w:t>
      </w:r>
      <w:r>
        <w:t xml:space="preserve"> Zeyilname düzenlenmesi nedeniyle tekliflerin hazırlanabilmesi için ek süreye ihtiyaç duyulması halinde İdare, ihale tarihini bir defaya mahsus olmak üzere en fazla yirmi gün süreyle zeyilname ile erteleyebilir. </w:t>
      </w:r>
      <w:r w:rsidR="00847926">
        <w:t>Erteleme süresince, ihale dokümanının internet üzerinden satın alınmasına ve teklif alınmasına devam edilecektir.</w:t>
      </w:r>
    </w:p>
    <w:p w:rsidR="0075188A" w:rsidRDefault="00E06C5A">
      <w:pPr>
        <w:jc w:val="both"/>
      </w:pPr>
      <w:r>
        <w:rPr>
          <w:b/>
          <w:bCs/>
        </w:rPr>
        <w:t>14.4.</w:t>
      </w:r>
      <w:r>
        <w:t xml:space="preserve"> Zeyilname düzenlenmesi halinde, tekliflerini bu düzenlemeden önce vermiş olan istekliler tekliflerini geri çekerek, yeniden teklif verebilirler. </w:t>
      </w:r>
    </w:p>
    <w:p w:rsidR="0075188A" w:rsidRDefault="00E06C5A">
      <w:pPr>
        <w:jc w:val="both"/>
      </w:pPr>
      <w:r>
        <w:rPr>
          <w:b/>
          <w:bCs/>
        </w:rPr>
        <w:t>14.5.</w:t>
      </w:r>
      <w:r>
        <w:t xml:space="preserve"> 4734 sayılı Kanunun 55 inci maddesi uyarınca </w:t>
      </w:r>
      <w:proofErr w:type="gramStart"/>
      <w:r>
        <w:t>şikayet</w:t>
      </w:r>
      <w:proofErr w:type="gramEnd"/>
      <w:r>
        <w:t xml:space="preserve">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t>ncı</w:t>
      </w:r>
      <w:proofErr w:type="spellEnd"/>
      <w:r>
        <w:t xml:space="preserve"> maddesine göre düzeltme ilanı yapılması ile mümkündür. Düzeltme ilanı için Kanunda öngörülen sürenin sona erdiğinin anlaşılması halinde ihale iptal edilir. </w:t>
      </w:r>
    </w:p>
    <w:p w:rsidR="0075188A" w:rsidRDefault="00E06C5A">
      <w:pPr>
        <w:spacing w:before="120"/>
        <w:jc w:val="both"/>
      </w:pPr>
      <w:r>
        <w:rPr>
          <w:b/>
          <w:bCs/>
          <w:color w:val="auto"/>
        </w:rPr>
        <w:t>Madde 15 - İhale saatinden önce ihalenin iptal edilmesi</w:t>
      </w:r>
    </w:p>
    <w:p w:rsidR="0075188A" w:rsidRDefault="00E06C5A">
      <w:pPr>
        <w:jc w:val="both"/>
      </w:pPr>
      <w:r>
        <w:rPr>
          <w:b/>
          <w:bCs/>
        </w:rPr>
        <w:t>15.1.</w:t>
      </w:r>
      <w:r>
        <w:t xml:space="preserve"> İdare tarafından gerekli görülen veya ihale dokümanında yer alan belgelerde ihalenin yapılmasına engel olan ve düzeltilmesi mümkün bulunmayan hususların tespit edildiği hallerde, ihale saatinden önce ihale iptal edilebilir. </w:t>
      </w:r>
    </w:p>
    <w:p w:rsidR="0075188A" w:rsidRDefault="00E06C5A">
      <w:pPr>
        <w:jc w:val="both"/>
      </w:pPr>
      <w:r>
        <w:rPr>
          <w:b/>
          <w:bCs/>
        </w:rPr>
        <w:t>15.2.</w:t>
      </w:r>
      <w:r>
        <w:t xml:space="preserve"> Bu durumda, iptal nedeni belirtilmek suretiyle ihalenin iptal edildiği ilan edilerek duyurulur. Bu aşamaya kadar teklif vermiş olanlara ihalenin iptal edildiği ayrıca tebliğ edilir. </w:t>
      </w:r>
    </w:p>
    <w:p w:rsidR="0075188A" w:rsidRDefault="00E06C5A">
      <w:pPr>
        <w:jc w:val="both"/>
      </w:pPr>
      <w:r>
        <w:rPr>
          <w:b/>
          <w:bCs/>
        </w:rPr>
        <w:t>15.3.</w:t>
      </w:r>
      <w:r>
        <w:t xml:space="preserve"> İhalenin iptal edilmesi halinde, verilmiş olan bütün teklifler reddedilmiş sayılır ve bu teklifler açılmaksızın isteklilere iade edilir. </w:t>
      </w:r>
    </w:p>
    <w:p w:rsidR="0075188A" w:rsidRDefault="00E06C5A">
      <w:pPr>
        <w:jc w:val="both"/>
      </w:pPr>
      <w:r>
        <w:t>1</w:t>
      </w:r>
      <w:r>
        <w:rPr>
          <w:b/>
          <w:bCs/>
        </w:rPr>
        <w:t>5.4.</w:t>
      </w:r>
      <w:r>
        <w:t xml:space="preserve"> İhalenin iptal edilmesi nedeniyle isteklilerce İdareden herhangi bir hak talebinde bulunulamaz. </w:t>
      </w:r>
    </w:p>
    <w:p w:rsidR="0075188A" w:rsidRDefault="00E06C5A">
      <w:pPr>
        <w:spacing w:before="120"/>
        <w:jc w:val="both"/>
      </w:pPr>
      <w:r>
        <w:rPr>
          <w:b/>
          <w:bCs/>
          <w:color w:val="auto"/>
        </w:rPr>
        <w:t>Madde 16 - İş ortaklığı</w:t>
      </w:r>
    </w:p>
    <w:p w:rsidR="0075188A" w:rsidRDefault="00E06C5A">
      <w:pPr>
        <w:jc w:val="both"/>
      </w:pPr>
      <w:r>
        <w:rPr>
          <w:b/>
          <w:bCs/>
        </w:rPr>
        <w:t>16.1.</w:t>
      </w:r>
      <w:r>
        <w:t xml:space="preserve"> Birden fazla gerçek veya tüzel kişi iş ortaklığı oluşturmak suretiyle ihaleye teklif verebilir. </w:t>
      </w:r>
    </w:p>
    <w:p w:rsidR="0075188A" w:rsidRDefault="00E06C5A">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75188A" w:rsidRDefault="00E06C5A">
      <w:pPr>
        <w:jc w:val="both"/>
      </w:pPr>
      <w:r>
        <w:rPr>
          <w:b/>
          <w:bCs/>
        </w:rPr>
        <w:t>16.3.</w:t>
      </w:r>
      <w:r>
        <w:t xml:space="preserve"> İş ortaklığı oluşturmak suretiyle ihaleye teklif verecek istekliler, iş ortaklığı yaptıklarına dair pilot ortağın da belirtildiği, ekte örneği bulunan iş ortaklığı beyannamesini teklifleriyle beraber sunacaklardır. </w:t>
      </w:r>
    </w:p>
    <w:p w:rsidR="0075188A" w:rsidRDefault="00E06C5A">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rsidR="0075188A" w:rsidRDefault="00E06C5A">
      <w:pPr>
        <w:jc w:val="both"/>
      </w:pPr>
      <w:r>
        <w:rPr>
          <w:b/>
          <w:bCs/>
        </w:rPr>
        <w:t>16.5.</w:t>
      </w:r>
      <w:r>
        <w:t xml:space="preserve"> İş ortaklığı sözleşmesinde, ortakların hisse oranları ve pilot ortak ile diğer ortakların işin yerine getirilmesinde müştereken ve </w:t>
      </w:r>
      <w:proofErr w:type="spellStart"/>
      <w:r>
        <w:t>müteselsilen</w:t>
      </w:r>
      <w:proofErr w:type="spellEnd"/>
      <w:r>
        <w:t xml:space="preserve"> sorumlu oldukları belirtilecektir. </w:t>
      </w:r>
    </w:p>
    <w:p w:rsidR="0075188A" w:rsidRDefault="00E06C5A">
      <w:pPr>
        <w:spacing w:before="120"/>
        <w:jc w:val="both"/>
      </w:pPr>
      <w:r>
        <w:rPr>
          <w:b/>
          <w:bCs/>
          <w:color w:val="auto"/>
        </w:rPr>
        <w:t>Madde - 17 Konsorsiyum</w:t>
      </w:r>
    </w:p>
    <w:p w:rsidR="0075188A" w:rsidRDefault="00E06C5A">
      <w:pPr>
        <w:jc w:val="both"/>
      </w:pPr>
      <w:r>
        <w:rPr>
          <w:b/>
          <w:bCs/>
        </w:rPr>
        <w:t>17.1.</w:t>
      </w:r>
      <w:r>
        <w:t xml:space="preserve"> Konsorsiyumlar ihaleye teklif veremez. </w:t>
      </w:r>
    </w:p>
    <w:p w:rsidR="0075188A" w:rsidRDefault="00E06C5A">
      <w:pPr>
        <w:spacing w:before="120"/>
        <w:jc w:val="both"/>
      </w:pPr>
      <w:r>
        <w:rPr>
          <w:b/>
          <w:bCs/>
          <w:color w:val="auto"/>
        </w:rPr>
        <w:t>Madde 18 - Alt yükleniciler</w:t>
      </w:r>
    </w:p>
    <w:p w:rsidR="00637B8A" w:rsidRDefault="00E06C5A">
      <w:pPr>
        <w:jc w:val="both"/>
      </w:pPr>
      <w:r w:rsidRPr="009760E0">
        <w:rPr>
          <w:b/>
          <w:bCs/>
        </w:rPr>
        <w:t>18.1.</w:t>
      </w:r>
      <w:r w:rsidRPr="009760E0">
        <w:t xml:space="preserve"> İhale konusu hizmetin tamamı veya bir kısmı, alt yüklenicilere yaptırılamaz.</w:t>
      </w:r>
    </w:p>
    <w:p w:rsidR="0075188A" w:rsidRDefault="00E06C5A">
      <w:pPr>
        <w:jc w:val="both"/>
      </w:pPr>
      <w:r>
        <w:t xml:space="preserve"> </w:t>
      </w:r>
    </w:p>
    <w:p w:rsidR="0075188A" w:rsidRDefault="00E06C5A">
      <w:pPr>
        <w:pStyle w:val="GvdeMetni"/>
        <w:spacing w:after="120" w:line="240" w:lineRule="auto"/>
        <w:jc w:val="center"/>
      </w:pPr>
      <w:r>
        <w:rPr>
          <w:rFonts w:ascii="Times New Roman" w:hAnsi="Times New Roman" w:cs="Times New Roman"/>
          <w:color w:val="auto"/>
          <w:sz w:val="24"/>
          <w:szCs w:val="24"/>
        </w:rPr>
        <w:lastRenderedPageBreak/>
        <w:t>III- TEKLİFLERİN HAZIRLANMASI VE SUNULMASINA İLİŞKİN HUSUSLAR</w:t>
      </w:r>
    </w:p>
    <w:p w:rsidR="0075188A" w:rsidRDefault="00E06C5A">
      <w:pPr>
        <w:spacing w:before="120"/>
        <w:jc w:val="both"/>
      </w:pPr>
      <w:r>
        <w:rPr>
          <w:b/>
          <w:bCs/>
          <w:color w:val="auto"/>
        </w:rPr>
        <w:t>Madde 19 - Teklif ve sözleşme türü</w:t>
      </w:r>
    </w:p>
    <w:p w:rsidR="0075188A" w:rsidRDefault="00E06C5A">
      <w:pPr>
        <w:jc w:val="both"/>
      </w:pPr>
      <w:r>
        <w:rPr>
          <w:b/>
          <w:bCs/>
        </w:rPr>
        <w:t>19.1.</w:t>
      </w:r>
      <w:r>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rsidR="0075188A" w:rsidRDefault="00E06C5A">
      <w:pPr>
        <w:spacing w:before="120"/>
        <w:jc w:val="both"/>
      </w:pPr>
      <w:r>
        <w:rPr>
          <w:b/>
          <w:bCs/>
          <w:color w:val="auto"/>
        </w:rPr>
        <w:t>Madde 20 - Kısmi teklif verilmesi</w:t>
      </w:r>
    </w:p>
    <w:p w:rsidR="0075188A" w:rsidRDefault="00E06C5A">
      <w:pPr>
        <w:jc w:val="both"/>
      </w:pPr>
      <w:r>
        <w:rPr>
          <w:b/>
          <w:bCs/>
        </w:rPr>
        <w:t>20.1.</w:t>
      </w:r>
      <w:r>
        <w:t xml:space="preserve"> Bu ihalede işin tamamı için teklif verilecektir. </w:t>
      </w:r>
    </w:p>
    <w:p w:rsidR="0075188A" w:rsidRDefault="00E06C5A">
      <w:pPr>
        <w:jc w:val="both"/>
      </w:pPr>
      <w:r>
        <w:rPr>
          <w:b/>
          <w:bCs/>
        </w:rPr>
        <w:t>20.2.</w:t>
      </w:r>
      <w:r>
        <w:t xml:space="preserve"> Kısmi teklife ilişkin açıklamalar </w:t>
      </w:r>
    </w:p>
    <w:p w:rsidR="0075188A" w:rsidRDefault="00E06C5A">
      <w:pPr>
        <w:jc w:val="both"/>
      </w:pPr>
      <w:r>
        <w:rPr>
          <w:b/>
          <w:bCs/>
        </w:rPr>
        <w:t>20.2.1.</w:t>
      </w:r>
      <w:r>
        <w:t xml:space="preserve"> Bu madde boş bırakılmıştır. </w:t>
      </w:r>
    </w:p>
    <w:p w:rsidR="0075188A" w:rsidRDefault="00E06C5A">
      <w:pPr>
        <w:spacing w:before="120"/>
        <w:jc w:val="both"/>
      </w:pPr>
      <w:r>
        <w:rPr>
          <w:b/>
          <w:bCs/>
          <w:color w:val="auto"/>
        </w:rPr>
        <w:t xml:space="preserve">Madde 21 - Elektronik eksiltme </w:t>
      </w:r>
    </w:p>
    <w:p w:rsidR="0075188A" w:rsidRDefault="00E06C5A">
      <w:pPr>
        <w:jc w:val="both"/>
      </w:pPr>
      <w:r>
        <w:rPr>
          <w:b/>
          <w:bCs/>
        </w:rPr>
        <w:t>21.1.</w:t>
      </w:r>
      <w:r>
        <w:t xml:space="preserve"> </w:t>
      </w:r>
      <w:r w:rsidR="00847926">
        <w:t>Bu ihalede elektronik eksiltme yoktur.</w:t>
      </w:r>
    </w:p>
    <w:p w:rsidR="0075188A" w:rsidRDefault="00E06C5A">
      <w:pPr>
        <w:spacing w:before="120"/>
        <w:jc w:val="both"/>
      </w:pPr>
      <w:r>
        <w:rPr>
          <w:b/>
          <w:bCs/>
          <w:color w:val="auto"/>
        </w:rPr>
        <w:t>Madde 22 - Tekliflerin sunulma şekli</w:t>
      </w:r>
    </w:p>
    <w:p w:rsidR="0075188A" w:rsidRDefault="00E06C5A">
      <w:pPr>
        <w:jc w:val="both"/>
      </w:pPr>
      <w:r>
        <w:rPr>
          <w:b/>
          <w:bCs/>
        </w:rPr>
        <w:t>22.1.</w:t>
      </w:r>
      <w:r>
        <w:t xml:space="preserve"> Teklif mektubu ve geçici teminat da </w:t>
      </w:r>
      <w:proofErr w:type="gramStart"/>
      <w:r>
        <w:t>dahil</w:t>
      </w:r>
      <w:proofErr w:type="gramEnd"/>
      <w: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75188A" w:rsidRDefault="00E06C5A">
      <w:pPr>
        <w:jc w:val="both"/>
      </w:pPr>
      <w:r>
        <w:rPr>
          <w:b/>
          <w:bCs/>
        </w:rPr>
        <w:t>22.2.</w:t>
      </w:r>
      <w: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75188A" w:rsidRDefault="00E06C5A">
      <w:pPr>
        <w:jc w:val="both"/>
      </w:pPr>
      <w:r>
        <w:rPr>
          <w:b/>
          <w:bCs/>
        </w:rPr>
        <w:t>22.3.</w:t>
      </w:r>
      <w: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4F244E" w:rsidRDefault="00E06C5A">
      <w:pPr>
        <w:jc w:val="both"/>
      </w:pPr>
      <w:r>
        <w:rPr>
          <w:b/>
          <w:bCs/>
        </w:rPr>
        <w:t>22.4.</w:t>
      </w:r>
      <w:r>
        <w:t xml:space="preserve"> Zeyilname ile teklif verme süresinin uzatılması halinde, İdare ve isteklilerin ilk teklif verme tarih ve saatine bağlı tüm hak ve yükümlülükleri süre açısından, tespit edilecek yeni teklif verme tarih ve saatine kadar uzatılmış sayılır. </w:t>
      </w:r>
    </w:p>
    <w:p w:rsidR="0075188A" w:rsidRDefault="00E06C5A">
      <w:pPr>
        <w:spacing w:before="120"/>
        <w:jc w:val="both"/>
      </w:pPr>
      <w:r>
        <w:rPr>
          <w:b/>
          <w:bCs/>
          <w:color w:val="auto"/>
        </w:rPr>
        <w:t>Madde 23 - Teklif mektubunun şekli ve içeriği</w:t>
      </w:r>
    </w:p>
    <w:p w:rsidR="0075188A" w:rsidRDefault="00E06C5A">
      <w:pPr>
        <w:jc w:val="both"/>
      </w:pPr>
      <w:r>
        <w:rPr>
          <w:b/>
          <w:bCs/>
        </w:rPr>
        <w:t>23.1.</w:t>
      </w:r>
      <w:r>
        <w:t xml:space="preserve"> Teklif mektupları, ekteki form örneğine uygun şekilde yazılı ve imzalı olarak sunulur. </w:t>
      </w:r>
    </w:p>
    <w:p w:rsidR="0075188A" w:rsidRDefault="00E06C5A">
      <w:pPr>
        <w:jc w:val="both"/>
      </w:pPr>
      <w:r>
        <w:rPr>
          <w:b/>
          <w:bCs/>
        </w:rPr>
        <w:t>23.2.</w:t>
      </w:r>
      <w:r>
        <w:t xml:space="preserve"> Teklif Mektubunda; </w:t>
      </w:r>
    </w:p>
    <w:p w:rsidR="0075188A" w:rsidRDefault="00E06C5A">
      <w:pPr>
        <w:jc w:val="both"/>
        <w:divId w:val="305278757"/>
        <w:rPr>
          <w:rFonts w:eastAsia="Times New Roman"/>
        </w:rPr>
      </w:pPr>
      <w:r>
        <w:rPr>
          <w:rFonts w:eastAsia="Times New Roman"/>
        </w:rPr>
        <w:t xml:space="preserve">a) İhale dokümanının tamamen okunup kabul edildiğinin belirtilmesi, </w:t>
      </w:r>
    </w:p>
    <w:p w:rsidR="0075188A" w:rsidRDefault="00E06C5A">
      <w:pPr>
        <w:jc w:val="both"/>
        <w:divId w:val="305278757"/>
      </w:pPr>
      <w:r>
        <w:t xml:space="preserve">b) Teklif edilen bedelin rakam ve yazı ile birbirine uygun olarak açıkça yazılması, </w:t>
      </w:r>
    </w:p>
    <w:p w:rsidR="0075188A" w:rsidRDefault="00E06C5A">
      <w:pPr>
        <w:jc w:val="both"/>
        <w:divId w:val="305278757"/>
      </w:pPr>
      <w:r>
        <w:t xml:space="preserve">c) Kazıntı, silinti, düzeltme bulunmaması, </w:t>
      </w:r>
    </w:p>
    <w:p w:rsidR="0075188A" w:rsidRDefault="00E06C5A">
      <w:pPr>
        <w:jc w:val="both"/>
        <w:divId w:val="305278757"/>
      </w:pPr>
      <w:r>
        <w:t xml:space="preserve">ç) Türk vatandaşı gerçek kişilerin Türkiye Cumhuriyeti kimlik numarasının, Türkiye'de faaliyet gösteren tüzel kişilerin ise vergi kimlik numarasının belirtilmesi, </w:t>
      </w:r>
    </w:p>
    <w:p w:rsidR="0075188A" w:rsidRDefault="00E06C5A">
      <w:pPr>
        <w:jc w:val="both"/>
        <w:divId w:val="305278757"/>
      </w:pPr>
      <w:r>
        <w:t>d) Teklif mektubunun ad, soyadı veya ticaret unvanı yazılmak suretiyle yetki</w:t>
      </w:r>
      <w:r w:rsidR="004F244E">
        <w:t>li kişilerce imzalanmış olması zorunludur.</w:t>
      </w:r>
    </w:p>
    <w:p w:rsidR="0075188A" w:rsidRDefault="00E06C5A">
      <w:pPr>
        <w:jc w:val="both"/>
      </w:pPr>
      <w:r>
        <w:rPr>
          <w:b/>
          <w:bCs/>
        </w:rPr>
        <w:t>23.3.</w:t>
      </w:r>
      <w:r>
        <w:t xml:space="preserve"> İş ortaklığı olarak teklif veren isteklilerin teklif mektuplarının, ortakların tamamı tarafından veya yetki verdikleri kişiler tarafından imzalanması gerekir. </w:t>
      </w:r>
    </w:p>
    <w:p w:rsidR="0075188A" w:rsidRDefault="00E06C5A">
      <w:pPr>
        <w:spacing w:before="120"/>
        <w:jc w:val="both"/>
      </w:pPr>
      <w:r>
        <w:rPr>
          <w:b/>
          <w:bCs/>
          <w:color w:val="auto"/>
        </w:rPr>
        <w:t>Madde 24 - Tekliflerin geçerlilik süresi</w:t>
      </w:r>
    </w:p>
    <w:p w:rsidR="0075188A" w:rsidRDefault="00E06C5A">
      <w:pPr>
        <w:jc w:val="both"/>
      </w:pPr>
      <w:r>
        <w:rPr>
          <w:b/>
          <w:bCs/>
        </w:rPr>
        <w:t>24.1.</w:t>
      </w:r>
      <w:r>
        <w:t xml:space="preserve"> Tekliflerin geçerlilik süresi, ihale tarihinden itibaren </w:t>
      </w:r>
      <w:r w:rsidR="00847926">
        <w:rPr>
          <w:rStyle w:val="richtext"/>
          <w:b/>
          <w:bCs/>
          <w:color w:val="003399"/>
          <w:u w:val="dotted"/>
        </w:rPr>
        <w:t xml:space="preserve">90 </w:t>
      </w:r>
      <w:r>
        <w:t>(</w:t>
      </w:r>
      <w:r w:rsidR="00847926">
        <w:rPr>
          <w:rStyle w:val="richtext"/>
          <w:b/>
          <w:bCs/>
          <w:color w:val="003399"/>
          <w:u w:val="dotted"/>
        </w:rPr>
        <w:t>Doksan</w:t>
      </w:r>
      <w:r>
        <w:t xml:space="preserve">) takvim günüdür. </w:t>
      </w:r>
    </w:p>
    <w:p w:rsidR="0075188A" w:rsidRDefault="00E06C5A">
      <w:pPr>
        <w:jc w:val="both"/>
      </w:pPr>
      <w:r>
        <w:rPr>
          <w:b/>
          <w:bCs/>
        </w:rPr>
        <w:t>24.2.</w:t>
      </w:r>
      <w: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rsidR="0075188A" w:rsidRDefault="00E06C5A">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 uygun hale getirir. </w:t>
      </w:r>
    </w:p>
    <w:p w:rsidR="0075188A" w:rsidRDefault="00E06C5A">
      <w:pPr>
        <w:jc w:val="both"/>
      </w:pPr>
      <w:r>
        <w:rPr>
          <w:b/>
          <w:bCs/>
        </w:rPr>
        <w:t>24.4.</w:t>
      </w:r>
      <w:r>
        <w:t xml:space="preserve"> Bu konudaki istek ve cevaplar yazılı olacaktır. </w:t>
      </w:r>
    </w:p>
    <w:p w:rsidR="0075188A" w:rsidRDefault="00E06C5A">
      <w:pPr>
        <w:spacing w:before="120"/>
        <w:jc w:val="both"/>
      </w:pPr>
      <w:r>
        <w:rPr>
          <w:b/>
          <w:bCs/>
          <w:color w:val="auto"/>
        </w:rPr>
        <w:lastRenderedPageBreak/>
        <w:t xml:space="preserve">Madde 25 - Teklif fiyata </w:t>
      </w:r>
      <w:proofErr w:type="gramStart"/>
      <w:r>
        <w:rPr>
          <w:b/>
          <w:bCs/>
          <w:color w:val="auto"/>
        </w:rPr>
        <w:t>dahil</w:t>
      </w:r>
      <w:proofErr w:type="gramEnd"/>
      <w:r>
        <w:rPr>
          <w:b/>
          <w:bCs/>
          <w:color w:val="auto"/>
        </w:rPr>
        <w:t xml:space="preserve"> olan giderler</w:t>
      </w:r>
    </w:p>
    <w:p w:rsidR="0075188A" w:rsidRDefault="00E06C5A">
      <w:pPr>
        <w:jc w:val="both"/>
      </w:pPr>
      <w:r>
        <w:rPr>
          <w:b/>
          <w:bCs/>
        </w:rPr>
        <w:t>25.1.</w:t>
      </w:r>
      <w:r>
        <w:t xml:space="preserve"> </w:t>
      </w:r>
      <w:r>
        <w:rPr>
          <w:rStyle w:val="richtext"/>
          <w:b/>
          <w:bCs/>
          <w:color w:val="003399"/>
          <w:u w:val="dotted"/>
        </w:rPr>
        <w:t xml:space="preserve">Sözleşmenin uygulanmasına ilişkin vergi (KDV hariç), resim, harç ve ulaşımla ilgili tüm giderler teklif fiyata </w:t>
      </w:r>
      <w:proofErr w:type="gramStart"/>
      <w:r>
        <w:rPr>
          <w:rStyle w:val="richtext"/>
          <w:b/>
          <w:bCs/>
          <w:color w:val="003399"/>
          <w:u w:val="dotted"/>
        </w:rPr>
        <w:t>dahildir</w:t>
      </w:r>
      <w:proofErr w:type="gramEnd"/>
      <w:r>
        <w:rPr>
          <w:rStyle w:val="richtext"/>
          <w:b/>
          <w:bCs/>
          <w:color w:val="003399"/>
          <w:u w:val="dotted"/>
        </w:rPr>
        <w:t xml:space="preserve">. </w:t>
      </w:r>
    </w:p>
    <w:p w:rsidR="0075188A" w:rsidRDefault="00E06C5A">
      <w:pPr>
        <w:jc w:val="both"/>
      </w:pPr>
      <w:r>
        <w:rPr>
          <w:b/>
          <w:bCs/>
        </w:rPr>
        <w:t>25.2.</w:t>
      </w:r>
      <w: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75188A" w:rsidRDefault="00E06C5A" w:rsidP="00A71D43">
      <w:pPr>
        <w:jc w:val="both"/>
      </w:pPr>
      <w:r>
        <w:rPr>
          <w:b/>
          <w:bCs/>
        </w:rPr>
        <w:t>25.3.</w:t>
      </w:r>
      <w:r>
        <w:t xml:space="preserve"> </w:t>
      </w:r>
      <w:r w:rsidR="00A71D43">
        <w:t>Bu madde boş bırakılmıştır.</w:t>
      </w:r>
    </w:p>
    <w:p w:rsidR="0075188A" w:rsidRDefault="00E06C5A">
      <w:pPr>
        <w:jc w:val="both"/>
      </w:pPr>
      <w:r>
        <w:rPr>
          <w:b/>
          <w:bCs/>
        </w:rPr>
        <w:t>25.4.</w:t>
      </w:r>
      <w:r>
        <w:t xml:space="preserve"> Sözleşme konusu işin bedelinin ödenmesi aşamasında doğacak Katma Değer Vergisi (KDV), ilgili mevzuatı çerçevesinde İdare tarafından yükleniciye ayrıca ödenir. </w:t>
      </w:r>
    </w:p>
    <w:p w:rsidR="0075188A" w:rsidRDefault="00E06C5A">
      <w:pPr>
        <w:spacing w:before="120"/>
        <w:jc w:val="both"/>
      </w:pPr>
      <w:r>
        <w:rPr>
          <w:b/>
          <w:bCs/>
          <w:color w:val="auto"/>
        </w:rPr>
        <w:t>Madde 26 - Geçici teminat</w:t>
      </w:r>
    </w:p>
    <w:p w:rsidR="0075188A" w:rsidRDefault="00E06C5A">
      <w:pPr>
        <w:jc w:val="both"/>
      </w:pPr>
      <w:r>
        <w:rPr>
          <w:b/>
          <w:bCs/>
        </w:rPr>
        <w:t>26.1.</w:t>
      </w:r>
      <w: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75188A" w:rsidRDefault="00E06C5A">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geçici teminat verilmesi zorunludur. </w:t>
      </w:r>
    </w:p>
    <w:p w:rsidR="0075188A" w:rsidRDefault="00E06C5A" w:rsidP="00A71D43">
      <w:pPr>
        <w:jc w:val="both"/>
      </w:pPr>
      <w:r>
        <w:rPr>
          <w:b/>
          <w:bCs/>
        </w:rPr>
        <w:t>26.3.</w:t>
      </w:r>
      <w:r>
        <w:t xml:space="preserve"> Geçici teminat olarak sunulan teminat mektuplarında geçerlilik tarihi belirtilmelidir. </w:t>
      </w:r>
      <w:r w:rsidR="00A71D43">
        <w:t xml:space="preserve">Bu tarih, ihale tarihinden </w:t>
      </w:r>
      <w:proofErr w:type="gramStart"/>
      <w:r w:rsidR="00A71D43">
        <w:t>itibaren  6</w:t>
      </w:r>
      <w:proofErr w:type="gramEnd"/>
      <w:r w:rsidR="00A71D43">
        <w:t xml:space="preserve"> aydan az olmamak üzere istekli tarafından belirlenir.</w:t>
      </w:r>
    </w:p>
    <w:p w:rsidR="0075188A" w:rsidRDefault="00E06C5A">
      <w:pPr>
        <w:jc w:val="both"/>
      </w:pPr>
      <w:r>
        <w:rPr>
          <w:b/>
          <w:bCs/>
        </w:rPr>
        <w:t>26.4.</w:t>
      </w:r>
      <w:r>
        <w:t xml:space="preserve"> Kabul edilebilir bir geçici teminat ile birlikte verilmeyen teklifler, istenilen katılma şartlarının sağlanamadığı gerekçesiyle İdare tarafından değerlendirme dışı bırakılacaktır. </w:t>
      </w:r>
    </w:p>
    <w:p w:rsidR="0075188A" w:rsidRDefault="00E06C5A">
      <w:pPr>
        <w:spacing w:before="120"/>
        <w:jc w:val="both"/>
      </w:pPr>
      <w:r>
        <w:rPr>
          <w:b/>
          <w:bCs/>
          <w:color w:val="auto"/>
        </w:rPr>
        <w:t>Madde 27 - Teminat olarak kabul edilecek değerler</w:t>
      </w:r>
    </w:p>
    <w:p w:rsidR="0075188A" w:rsidRDefault="00E06C5A">
      <w:pPr>
        <w:jc w:val="both"/>
      </w:pPr>
      <w:r>
        <w:rPr>
          <w:b/>
          <w:bCs/>
        </w:rPr>
        <w:t>27.1.</w:t>
      </w:r>
      <w:r>
        <w:t xml:space="preserve"> Teminat olarak kabul edilecek değerler aşağıda sayılmıştır: </w:t>
      </w:r>
    </w:p>
    <w:p w:rsidR="0075188A" w:rsidRDefault="00E06C5A">
      <w:pPr>
        <w:jc w:val="both"/>
        <w:divId w:val="923299997"/>
        <w:rPr>
          <w:rFonts w:eastAsia="Times New Roman"/>
        </w:rPr>
      </w:pPr>
      <w:r>
        <w:rPr>
          <w:rFonts w:eastAsia="Times New Roman"/>
        </w:rPr>
        <w:t xml:space="preserve">a) Tedavüldeki Türk Parası. </w:t>
      </w:r>
    </w:p>
    <w:p w:rsidR="0075188A" w:rsidRDefault="00E06C5A" w:rsidP="00A71D43">
      <w:pPr>
        <w:jc w:val="both"/>
        <w:divId w:val="923299997"/>
      </w:pPr>
      <w:r>
        <w:t xml:space="preserve">b) </w:t>
      </w:r>
      <w:r w:rsidR="00A71D43">
        <w:t>Geçici teminat ve kesin teminat mektupları.</w:t>
      </w:r>
    </w:p>
    <w:p w:rsidR="0075188A" w:rsidRDefault="00E06C5A">
      <w:pPr>
        <w:jc w:val="both"/>
      </w:pPr>
      <w:r>
        <w:rPr>
          <w:b/>
          <w:bCs/>
        </w:rPr>
        <w:t>27.2.</w:t>
      </w:r>
      <w:r>
        <w:t xml:space="preserve"> </w:t>
      </w:r>
      <w:r w:rsidR="00A71D43">
        <w:t>Bu madde boş bırakılmıştır.</w:t>
      </w:r>
    </w:p>
    <w:p w:rsidR="0075188A" w:rsidRDefault="00E06C5A">
      <w:pPr>
        <w:jc w:val="both"/>
      </w:pPr>
      <w:r>
        <w:rPr>
          <w:b/>
          <w:bCs/>
        </w:rPr>
        <w:t>27.3.</w:t>
      </w:r>
      <w:r>
        <w:t xml:space="preserve"> İlgili mevzuatına göre Türkiye'de faaliyette bulunmasına izin verilen yabancı bankaların düzenleyecekleri teminat mektupları ile Türkiye dışında faaliyette bulunan banka veya be</w:t>
      </w:r>
      <w:r w:rsidR="00A71D43">
        <w:t xml:space="preserve">nzeri kredi kuruluşlarının </w:t>
      </w:r>
      <w:proofErr w:type="spellStart"/>
      <w:r w:rsidR="00A71D43">
        <w:t>kontr</w:t>
      </w:r>
      <w:proofErr w:type="spellEnd"/>
      <w:r w:rsidR="00A71D43">
        <w:t xml:space="preserve"> </w:t>
      </w:r>
      <w:r>
        <w:t xml:space="preserve">garantisi üzerine Türkiye'de faaliyette bulunan bankaların düzenleyecekleri teminat mektupları da teminat olarak kabul edilir. </w:t>
      </w:r>
    </w:p>
    <w:p w:rsidR="0075188A" w:rsidRDefault="00E06C5A">
      <w:pPr>
        <w:jc w:val="both"/>
      </w:pPr>
      <w:r>
        <w:rPr>
          <w:b/>
          <w:bCs/>
        </w:rPr>
        <w:t>27.4.</w:t>
      </w:r>
      <w:r>
        <w:t xml:space="preserve"> Teminat mektubu verilmesi halinde, bu mektubun kapsam ve şeklinin, Kamu İhale Kurumu tarafından belirlenen esaslara ve standart formlara uygun olması gerekir. Bu esaslara ve standart formlara aykırı olarak düzenlenmiş teminat mektupları geçerli kabul edilmez. </w:t>
      </w:r>
    </w:p>
    <w:p w:rsidR="0075188A" w:rsidRDefault="00E06C5A">
      <w:pPr>
        <w:jc w:val="both"/>
      </w:pPr>
      <w:r>
        <w:rPr>
          <w:b/>
          <w:bCs/>
        </w:rPr>
        <w:t>27.5.</w:t>
      </w:r>
      <w:r>
        <w:t xml:space="preserve"> Teminatlar, teminat olarak kabul edilen diğer değerlerle değiştirilebilir. </w:t>
      </w:r>
    </w:p>
    <w:p w:rsidR="0075188A" w:rsidRDefault="00E06C5A">
      <w:pPr>
        <w:jc w:val="both"/>
      </w:pPr>
      <w:r>
        <w:rPr>
          <w:b/>
          <w:bCs/>
        </w:rPr>
        <w:t>27.6.</w:t>
      </w:r>
      <w:r>
        <w:t xml:space="preserve"> Her ne suretle olursa olsun, İdarece alınan teminatlar haczedilemez ve üzerine ihtiyati tedbir konulamaz. </w:t>
      </w:r>
    </w:p>
    <w:p w:rsidR="0075188A" w:rsidRDefault="00E06C5A">
      <w:pPr>
        <w:spacing w:before="120"/>
        <w:jc w:val="both"/>
      </w:pPr>
      <w:r>
        <w:rPr>
          <w:b/>
          <w:bCs/>
          <w:color w:val="auto"/>
        </w:rPr>
        <w:t>Madde 28 - Geçici teminatın teslim yeri</w:t>
      </w:r>
    </w:p>
    <w:p w:rsidR="00A71D43" w:rsidRDefault="00E06C5A" w:rsidP="00A71D43">
      <w:pPr>
        <w:jc w:val="both"/>
        <w:rPr>
          <w:rStyle w:val="richtext"/>
          <w:bCs/>
          <w:color w:val="auto"/>
        </w:rPr>
      </w:pPr>
      <w:r>
        <w:rPr>
          <w:b/>
          <w:bCs/>
        </w:rPr>
        <w:t>28.1.</w:t>
      </w:r>
      <w:r>
        <w:t xml:space="preserve"> </w:t>
      </w:r>
      <w:r w:rsidR="00A71D43">
        <w:t xml:space="preserve">Teminat mektupları dışındaki teminatların </w:t>
      </w:r>
      <w:r w:rsidR="00A71D43">
        <w:rPr>
          <w:rStyle w:val="richtext"/>
          <w:b/>
          <w:bCs/>
          <w:color w:val="auto"/>
        </w:rPr>
        <w:t xml:space="preserve">Garanti Bankası Babil Cad. Şubesi </w:t>
      </w:r>
    </w:p>
    <w:p w:rsidR="00A71D43" w:rsidRDefault="00A71D43" w:rsidP="00A71D43">
      <w:pPr>
        <w:jc w:val="both"/>
      </w:pPr>
      <w:r>
        <w:rPr>
          <w:rStyle w:val="richtext"/>
          <w:b/>
          <w:bCs/>
          <w:color w:val="auto"/>
        </w:rPr>
        <w:t xml:space="preserve">TR94 0006 2001 2220 0006 2997 62 IBAN </w:t>
      </w:r>
      <w:proofErr w:type="spellStart"/>
      <w:r>
        <w:rPr>
          <w:rStyle w:val="richtext"/>
          <w:b/>
          <w:bCs/>
          <w:color w:val="auto"/>
        </w:rPr>
        <w:t>nolu</w:t>
      </w:r>
      <w:proofErr w:type="spellEnd"/>
      <w:r>
        <w:rPr>
          <w:rStyle w:val="richtext"/>
          <w:b/>
          <w:bCs/>
          <w:color w:val="auto"/>
        </w:rPr>
        <w:t xml:space="preserve"> Toros Üniversitesi Hesabına</w:t>
      </w:r>
      <w:r>
        <w:t xml:space="preserve"> yatırılması ve teminatın yatırıldığını gösteren belgelere ilişkin bilgilerin yeterlik bilgileri tablosunun ilgili bölümünde belirtilmesi gerekir. </w:t>
      </w:r>
    </w:p>
    <w:p w:rsidR="0075188A" w:rsidRDefault="00E06C5A" w:rsidP="00A71D43">
      <w:pPr>
        <w:jc w:val="both"/>
      </w:pPr>
      <w:r>
        <w:rPr>
          <w:b/>
          <w:bCs/>
          <w:color w:val="auto"/>
        </w:rPr>
        <w:t>Madde 29 - Geçici teminatın iadesi</w:t>
      </w:r>
    </w:p>
    <w:p w:rsidR="0075188A" w:rsidRDefault="00E06C5A">
      <w:pPr>
        <w:jc w:val="both"/>
      </w:pPr>
      <w:r>
        <w:rPr>
          <w:b/>
          <w:bCs/>
        </w:rPr>
        <w:t>29.1.</w:t>
      </w:r>
      <w:r>
        <w:t xml:space="preserve"> İhale üzerinde kalan istekli ile ekonomik açıdan en avantajlı ikinci teklif sahibi istekliye ait teminat mektupları, ihaleden sonra </w:t>
      </w:r>
      <w:r w:rsidR="00E13611">
        <w:t>alınır</w:t>
      </w:r>
      <w:r>
        <w:t xml:space="preserve">. Diğer isteklilere ait teminatlar ise hemen iade edilir. </w:t>
      </w:r>
    </w:p>
    <w:p w:rsidR="0075188A" w:rsidRDefault="00E06C5A">
      <w:pPr>
        <w:jc w:val="both"/>
      </w:pPr>
      <w:r>
        <w:rPr>
          <w:b/>
          <w:bCs/>
        </w:rPr>
        <w:t>29.2.</w:t>
      </w:r>
      <w:r>
        <w:t xml:space="preserve"> İhale üzerinde bırakılan isteklinin geçici teminatı ise gerekli kesin teminatın verilip sözleşmeyi imzalaması halinde iade edilir. </w:t>
      </w:r>
    </w:p>
    <w:p w:rsidR="0075188A" w:rsidRDefault="00E06C5A">
      <w:pPr>
        <w:jc w:val="both"/>
      </w:pPr>
      <w:r>
        <w:rPr>
          <w:b/>
          <w:bCs/>
        </w:rPr>
        <w:lastRenderedPageBreak/>
        <w:t>29.3.</w:t>
      </w:r>
      <w:r>
        <w:t xml:space="preserve"> İhale üzerinde bırakılan istekli ile sözleşme imzalanması halinde, ekonomik açıdan en avantajlı ikinci teklif sahibine ait teminat, sözleşme imzalandıktan hemen sonra iade edilir. </w:t>
      </w:r>
    </w:p>
    <w:p w:rsidR="007B6480" w:rsidRDefault="007B6480">
      <w:pPr>
        <w:jc w:val="both"/>
      </w:pPr>
    </w:p>
    <w:p w:rsidR="0075188A" w:rsidRDefault="00E06C5A">
      <w:pPr>
        <w:pStyle w:val="GvdeMetni"/>
        <w:spacing w:after="120" w:line="240" w:lineRule="auto"/>
        <w:jc w:val="center"/>
      </w:pPr>
      <w:r>
        <w:rPr>
          <w:rFonts w:ascii="Times New Roman" w:hAnsi="Times New Roman" w:cs="Times New Roman"/>
          <w:color w:val="auto"/>
          <w:sz w:val="24"/>
          <w:szCs w:val="24"/>
        </w:rPr>
        <w:t>IV-TEKLİFLERİN DEĞERLENDİRİLMESİ VE SÖZLEŞME YAPILMASINA İLİŞKİN HUSUSLAR</w:t>
      </w:r>
    </w:p>
    <w:p w:rsidR="0075188A" w:rsidRDefault="00E06C5A">
      <w:pPr>
        <w:spacing w:before="120"/>
        <w:jc w:val="both"/>
      </w:pPr>
      <w:r>
        <w:rPr>
          <w:b/>
          <w:bCs/>
          <w:color w:val="auto"/>
        </w:rPr>
        <w:t>Madde 30 - Tekliflerin alınması ve açılması</w:t>
      </w:r>
    </w:p>
    <w:p w:rsidR="0075188A" w:rsidRDefault="00E06C5A">
      <w:pPr>
        <w:jc w:val="both"/>
      </w:pPr>
      <w:r>
        <w:rPr>
          <w:b/>
          <w:bCs/>
        </w:rPr>
        <w:t>30.1.</w:t>
      </w:r>
      <w:r>
        <w:t xml:space="preserve"> Teklifler, bu Şartnamede belirtilen ihale saatine kadar İdareye (tekliflerin sunulacağı yere) verilecektir. </w:t>
      </w:r>
    </w:p>
    <w:p w:rsidR="0075188A" w:rsidRDefault="00E06C5A">
      <w:pPr>
        <w:jc w:val="both"/>
      </w:pPr>
      <w:r>
        <w:rPr>
          <w:b/>
          <w:bCs/>
        </w:rPr>
        <w:t>30.2.</w:t>
      </w:r>
      <w:r>
        <w:t xml:space="preserve"> İhale komisyonunca, tekliflerin alınması ve açılmasında aşağıda yer alan usul uygulanır: </w:t>
      </w:r>
    </w:p>
    <w:p w:rsidR="0075188A" w:rsidRDefault="00E06C5A">
      <w:pPr>
        <w:jc w:val="both"/>
      </w:pPr>
      <w:r>
        <w:rPr>
          <w:b/>
          <w:bCs/>
        </w:rPr>
        <w:t>30.2.1.</w:t>
      </w:r>
      <w:r>
        <w:t xml:space="preserve"> İhale komisyonunca bu Şartnamede belirtilen ihale saatinde ihaleye başlanır ve bu saate kadar kaç teklif verilmiş olduğu bir tutanakla tespit edilerek, hazır bulunanlara duyurulur. </w:t>
      </w:r>
    </w:p>
    <w:p w:rsidR="0075188A" w:rsidRDefault="00E06C5A">
      <w:pPr>
        <w:jc w:val="both"/>
      </w:pPr>
      <w:r>
        <w:rPr>
          <w:b/>
          <w:bCs/>
        </w:rPr>
        <w:t>30.2.2.</w:t>
      </w:r>
      <w:r>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rsidR="00E13611" w:rsidRDefault="00E06C5A">
      <w:pPr>
        <w:jc w:val="both"/>
      </w:pPr>
      <w:r>
        <w:rPr>
          <w:b/>
          <w:bCs/>
        </w:rPr>
        <w:t>30.2.3.</w:t>
      </w:r>
      <w:r>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rsidR="00101FD4" w:rsidRPr="00703492" w:rsidRDefault="00E06C5A" w:rsidP="00703492">
      <w:pPr>
        <w:jc w:val="both"/>
      </w:pPr>
      <w:r>
        <w:rPr>
          <w:b/>
          <w:bCs/>
        </w:rPr>
        <w:t>30.2.4.</w:t>
      </w:r>
      <w:r>
        <w:t xml:space="preserve"> Bu aşamada; hiçbir teklifin reddine veya kabulüne karar verilmez. Teklifi oluşturan belgeler düzeltilemez ve tamamlanamaz. Teklifler değerlendirilmek üzere ilk oturum kapatılır. </w:t>
      </w:r>
    </w:p>
    <w:p w:rsidR="0075188A" w:rsidRDefault="00E06C5A">
      <w:pPr>
        <w:spacing w:before="120"/>
        <w:jc w:val="both"/>
      </w:pPr>
      <w:r w:rsidRPr="002E467C">
        <w:rPr>
          <w:b/>
          <w:bCs/>
          <w:color w:val="auto"/>
        </w:rPr>
        <w:t>Madde 31 - Tekliflerin değerlendirilmesi</w:t>
      </w:r>
    </w:p>
    <w:p w:rsidR="0075188A" w:rsidRDefault="00E06C5A">
      <w:pPr>
        <w:jc w:val="both"/>
      </w:pPr>
      <w:r>
        <w:rPr>
          <w:b/>
          <w:bCs/>
        </w:rPr>
        <w:t>31.1.</w:t>
      </w:r>
      <w:r>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rsidR="0075188A" w:rsidRDefault="00E06C5A">
      <w:pPr>
        <w:jc w:val="both"/>
      </w:pPr>
      <w:r>
        <w:rPr>
          <w:b/>
          <w:bCs/>
        </w:rPr>
        <w:t>31.2.</w:t>
      </w:r>
      <w:r>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rsidR="0075188A" w:rsidRDefault="00E06C5A">
      <w:pPr>
        <w:jc w:val="both"/>
      </w:pPr>
      <w:r>
        <w:rPr>
          <w:b/>
          <w:bCs/>
        </w:rPr>
        <w:t>31.3.</w:t>
      </w:r>
      <w:r>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rsidR="0075188A" w:rsidRDefault="00E06C5A">
      <w:pPr>
        <w:jc w:val="both"/>
      </w:pPr>
      <w:r>
        <w:rPr>
          <w:b/>
          <w:bCs/>
        </w:rPr>
        <w:t>31.4.</w:t>
      </w:r>
      <w:r>
        <w:t xml:space="preserve"> Bu ilk değerlendirme ve işlemler sonucunda belgeleri eksiksiz ve teklif mektubu ile geçici teminatı usulüne uygun olan isteklilerin tekliflerinin ayrıntılı değerlendirilmesine geçilir. </w:t>
      </w:r>
    </w:p>
    <w:p w:rsidR="0075188A" w:rsidRDefault="00E06C5A">
      <w:pPr>
        <w:jc w:val="both"/>
      </w:pPr>
      <w:r>
        <w:rPr>
          <w:b/>
          <w:bCs/>
        </w:rPr>
        <w:t>31.5.</w:t>
      </w:r>
      <w:r>
        <w:t xml:space="preserve"> Bu aşamada, isteklilerin ihale konusu işi yapabilme kapasitelerini belirleyen yeterlik </w:t>
      </w:r>
      <w:proofErr w:type="gramStart"/>
      <w:r>
        <w:t>kriterlerine</w:t>
      </w:r>
      <w:proofErr w:type="gramEnd"/>
      <w:r>
        <w:t xml:space="preserv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 </w:t>
      </w:r>
    </w:p>
    <w:p w:rsidR="0075188A" w:rsidRDefault="00E06C5A">
      <w:pPr>
        <w:spacing w:before="120"/>
        <w:jc w:val="both"/>
      </w:pPr>
      <w:r>
        <w:rPr>
          <w:b/>
          <w:bCs/>
          <w:color w:val="auto"/>
        </w:rPr>
        <w:t>Madde 32 - İsteklilerden tekliflerine açıklık getirmelerinin istenilmesi</w:t>
      </w:r>
    </w:p>
    <w:p w:rsidR="0075188A" w:rsidRDefault="00E06C5A">
      <w:pPr>
        <w:jc w:val="both"/>
      </w:pPr>
      <w:r>
        <w:rPr>
          <w:b/>
          <w:bCs/>
        </w:rPr>
        <w:t>32.1.</w:t>
      </w:r>
      <w:r>
        <w:t xml:space="preserve"> İhale komisyonunun talebi üzerine İdare, tekliflerin incelenmesi, karşılaştırılması ve değerlendirilmesinde yararlanmak üzere açık olmayan hususlarla ilgili isteklilerden açıklama isteyebilir. </w:t>
      </w:r>
    </w:p>
    <w:p w:rsidR="0075188A" w:rsidRDefault="00E06C5A">
      <w:pPr>
        <w:jc w:val="both"/>
      </w:pPr>
      <w:r>
        <w:rPr>
          <w:b/>
          <w:bCs/>
        </w:rPr>
        <w:lastRenderedPageBreak/>
        <w:t>32.2.</w:t>
      </w:r>
      <w:r>
        <w:t xml:space="preserve"> Bu açıklama, hiçbir şekilde teklif fiyatında değişiklik yapılması veya ihale dokümanında öngörülen </w:t>
      </w:r>
      <w:proofErr w:type="gramStart"/>
      <w:r>
        <w:t>kriterlere</w:t>
      </w:r>
      <w:proofErr w:type="gramEnd"/>
      <w:r>
        <w:t xml:space="preserve"> uygun olmayan tekliflerin uygun hale getirilmesi amacıyla istenilemez ve bu sonucu doğuracak şekilde kullanılamaz. </w:t>
      </w:r>
    </w:p>
    <w:p w:rsidR="0075188A" w:rsidRDefault="00E06C5A">
      <w:pPr>
        <w:jc w:val="both"/>
      </w:pPr>
      <w:r>
        <w:rPr>
          <w:b/>
          <w:bCs/>
        </w:rPr>
        <w:t>32.3.</w:t>
      </w:r>
      <w:r>
        <w:t xml:space="preserve"> İdarenin yazılı açıklama talebine, istekli tarafından yazılı olarak cevap verilir. </w:t>
      </w:r>
    </w:p>
    <w:p w:rsidR="0075188A" w:rsidRDefault="00E06C5A">
      <w:pPr>
        <w:spacing w:before="120"/>
        <w:jc w:val="both"/>
      </w:pPr>
      <w:r>
        <w:rPr>
          <w:b/>
          <w:bCs/>
          <w:color w:val="auto"/>
        </w:rPr>
        <w:t>Madde 33 - Sınır değer</w:t>
      </w:r>
    </w:p>
    <w:p w:rsidR="0075188A" w:rsidRDefault="00E06C5A">
      <w:pPr>
        <w:jc w:val="both"/>
      </w:pPr>
      <w:r>
        <w:rPr>
          <w:b/>
          <w:bCs/>
        </w:rPr>
        <w:t>33.1.</w:t>
      </w:r>
      <w:r>
        <w:t xml:space="preserve"> İhale komisyonu verilen teklifleri değerlendirdikten sonra Kurum tarafından belirlenen yönteme göre sınır değer hesaplar. </w:t>
      </w:r>
    </w:p>
    <w:p w:rsidR="002E467C" w:rsidRDefault="00E06C5A" w:rsidP="002E467C">
      <w:pPr>
        <w:jc w:val="both"/>
      </w:pPr>
      <w:r>
        <w:rPr>
          <w:b/>
          <w:bCs/>
        </w:rPr>
        <w:t>33.2.</w:t>
      </w:r>
      <w:r>
        <w:t xml:space="preserve"> </w:t>
      </w:r>
      <w:r w:rsidR="002E467C">
        <w:t xml:space="preserve">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w:t>
      </w:r>
      <w:proofErr w:type="gramStart"/>
      <w:r w:rsidR="002E467C">
        <w:t>kriterlere</w:t>
      </w:r>
      <w:proofErr w:type="gramEnd"/>
      <w:r w:rsidR="002E467C">
        <w:t xml:space="preserve"> göre teklifte önemli olduğunu tespit ettiği bileşenler ile ilgili ayrıntıları yazılı olarak ister. İhale komisyonu; </w:t>
      </w:r>
    </w:p>
    <w:p w:rsidR="002E467C" w:rsidRDefault="002E467C" w:rsidP="002E467C">
      <w:pPr>
        <w:jc w:val="both"/>
        <w:rPr>
          <w:rFonts w:eastAsia="Times New Roman"/>
        </w:rPr>
      </w:pPr>
      <w:r>
        <w:rPr>
          <w:rFonts w:eastAsia="Times New Roman"/>
        </w:rPr>
        <w:t xml:space="preserve">a) Verilen hizmetin ekonomik olması, </w:t>
      </w:r>
    </w:p>
    <w:p w:rsidR="002E467C" w:rsidRDefault="002E467C" w:rsidP="002E467C">
      <w:pPr>
        <w:jc w:val="both"/>
      </w:pPr>
      <w:r>
        <w:t xml:space="preserve">b) Seçilen teknik çözümler ve teklif sahibinin işin yerine getirilmesinde kullanacağı avantajlı koşullar, </w:t>
      </w:r>
    </w:p>
    <w:p w:rsidR="002E467C" w:rsidRDefault="002E467C" w:rsidP="002E467C">
      <w:pPr>
        <w:jc w:val="both"/>
      </w:pPr>
      <w:r>
        <w:t>c) Teklif edilen hizmetin özgünlüğü,</w:t>
      </w:r>
    </w:p>
    <w:p w:rsidR="0075188A" w:rsidRDefault="002E467C">
      <w:pPr>
        <w:jc w:val="both"/>
      </w:pPr>
      <w:proofErr w:type="gramStart"/>
      <w:r>
        <w:t>gibi</w:t>
      </w:r>
      <w:proofErr w:type="gramEnd"/>
      <w:r>
        <w:t xml:space="preserve">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rsidR="0075188A" w:rsidRDefault="00E06C5A">
      <w:pPr>
        <w:spacing w:before="120"/>
        <w:jc w:val="both"/>
      </w:pPr>
      <w:r>
        <w:rPr>
          <w:b/>
          <w:bCs/>
          <w:color w:val="auto"/>
        </w:rPr>
        <w:t>Madde 34 - Bütün tekliflerin reddedilmesi ve ihalenin iptal edilmesi</w:t>
      </w:r>
    </w:p>
    <w:p w:rsidR="0075188A" w:rsidRDefault="00E06C5A">
      <w:pPr>
        <w:jc w:val="both"/>
      </w:pPr>
      <w:r>
        <w:rPr>
          <w:b/>
          <w:bCs/>
        </w:rPr>
        <w:t>34.1.</w:t>
      </w:r>
      <w:r>
        <w:t xml:space="preserve"> İhale komisyonu kararı üzerine İdare, verilmiş olan bütün teklifleri reddederek ihaleyi iptal etmekte serbesttir. İdare bütün tekliflerin reddedilmesi nedeniyle herhangi bir yükümlülük altına girmez. </w:t>
      </w:r>
    </w:p>
    <w:p w:rsidR="0075188A" w:rsidRDefault="00E06C5A">
      <w:pPr>
        <w:jc w:val="both"/>
      </w:pPr>
      <w:r>
        <w:rPr>
          <w:b/>
          <w:bCs/>
        </w:rPr>
        <w:t>34.2.</w:t>
      </w:r>
      <w:r>
        <w:t xml:space="preserve"> İhalenin iptal edilmesi halinde bu durum, bütün isteklilere gerekçesiyle birlikte derhal bildirilir. </w:t>
      </w:r>
    </w:p>
    <w:p w:rsidR="0075188A" w:rsidRDefault="00E06C5A">
      <w:pPr>
        <w:spacing w:before="120"/>
        <w:jc w:val="both"/>
      </w:pPr>
      <w:r>
        <w:rPr>
          <w:b/>
          <w:bCs/>
          <w:color w:val="auto"/>
        </w:rPr>
        <w:t>Madde 35 - Ekonomik açıdan en avantajlı teklifin belirlenmesi</w:t>
      </w:r>
    </w:p>
    <w:p w:rsidR="0075188A" w:rsidRDefault="00E06C5A">
      <w:pPr>
        <w:jc w:val="both"/>
      </w:pPr>
      <w:r>
        <w:rPr>
          <w:b/>
          <w:bCs/>
        </w:rPr>
        <w:t>35.1.</w:t>
      </w:r>
      <w:r>
        <w:t xml:space="preserve"> Bu ihalede ekonomik açıdan en avantajlı teklif, teklif edilen fiyatların en düşük olanıdır. </w:t>
      </w:r>
    </w:p>
    <w:p w:rsidR="0075188A" w:rsidRDefault="00E06C5A">
      <w:pPr>
        <w:jc w:val="both"/>
      </w:pPr>
      <w:r>
        <w:rPr>
          <w:b/>
          <w:bCs/>
        </w:rPr>
        <w:t>35.1.1.</w:t>
      </w:r>
      <w:r>
        <w:t xml:space="preserve"> Bu madde boş bırakılmıştır </w:t>
      </w:r>
    </w:p>
    <w:p w:rsidR="0075188A" w:rsidRDefault="00E06C5A">
      <w:pPr>
        <w:jc w:val="both"/>
      </w:pPr>
      <w:r>
        <w:rPr>
          <w:b/>
          <w:bCs/>
        </w:rPr>
        <w:t>35.2.</w:t>
      </w:r>
      <w:r>
        <w:t xml:space="preserve"> Ekonomik açıdan en avantajlı teklifin birden fazla istekli tarafından verilmiş olması halinde; </w:t>
      </w:r>
    </w:p>
    <w:p w:rsidR="004F244E" w:rsidRDefault="00E06C5A">
      <w:pPr>
        <w:jc w:val="both"/>
      </w:pPr>
      <w:r>
        <w:rPr>
          <w:b/>
          <w:bCs/>
        </w:rPr>
        <w:t>35.2.1.</w:t>
      </w:r>
      <w:r>
        <w:t xml:space="preserve"> Hizmet Alımı İhaleleri Uygulama Yönetmeliğinin 63 üncü maddesinin birinci fıkrasında düzenlenen </w:t>
      </w:r>
      <w:proofErr w:type="gramStart"/>
      <w:r>
        <w:t>kriterler</w:t>
      </w:r>
      <w:proofErr w:type="gramEnd"/>
      <w:r>
        <w:t xml:space="preserve"> sırasıyla dikkate alınarak ekonomik açıdan en avantajlı teklif belirlenir. </w:t>
      </w:r>
    </w:p>
    <w:p w:rsidR="0075188A" w:rsidRDefault="00E06C5A">
      <w:pPr>
        <w:spacing w:before="120"/>
        <w:jc w:val="both"/>
      </w:pPr>
      <w:r>
        <w:rPr>
          <w:b/>
          <w:bCs/>
          <w:color w:val="auto"/>
        </w:rPr>
        <w:t>Madde 36 - İhalenin karara bağlanması</w:t>
      </w:r>
    </w:p>
    <w:p w:rsidR="0075188A" w:rsidRDefault="00E06C5A">
      <w:pPr>
        <w:jc w:val="both"/>
      </w:pPr>
      <w:r>
        <w:rPr>
          <w:b/>
          <w:bCs/>
        </w:rPr>
        <w:t>36.1.</w:t>
      </w:r>
      <w:r>
        <w:t xml:space="preserve"> Yapılan değerlendirme sonucunda ihale komisyonu tarafından ihale, ekonomik açıdan en avantajlı teklifi veren istekli üzerinde bırakılır. </w:t>
      </w:r>
    </w:p>
    <w:p w:rsidR="0075188A" w:rsidRDefault="00E06C5A">
      <w:pPr>
        <w:jc w:val="both"/>
      </w:pPr>
      <w:r>
        <w:rPr>
          <w:b/>
          <w:bCs/>
        </w:rPr>
        <w:t>36.2.</w:t>
      </w:r>
      <w:r>
        <w:t xml:space="preserve"> İhale komisyonu, yapacağı değerlendirme sonucunda gerekçeli bir karar alarak ihale yetkilisinin onayına sunar. </w:t>
      </w:r>
    </w:p>
    <w:p w:rsidR="0075188A" w:rsidRDefault="00E06C5A">
      <w:pPr>
        <w:spacing w:before="120"/>
        <w:jc w:val="both"/>
      </w:pPr>
      <w:r>
        <w:rPr>
          <w:b/>
          <w:bCs/>
          <w:color w:val="auto"/>
        </w:rPr>
        <w:t>Madde 37 - İhale kararının onaylanması veya iptali</w:t>
      </w:r>
    </w:p>
    <w:p w:rsidR="0075188A" w:rsidRDefault="00E06C5A">
      <w:pPr>
        <w:jc w:val="both"/>
      </w:pPr>
      <w:r>
        <w:rPr>
          <w:b/>
          <w:bCs/>
        </w:rPr>
        <w:t>37.1.</w:t>
      </w:r>
      <w: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75188A" w:rsidRDefault="00E06C5A">
      <w:pPr>
        <w:jc w:val="both"/>
      </w:pPr>
      <w:r>
        <w:rPr>
          <w:b/>
          <w:bCs/>
        </w:rPr>
        <w:t>37.2.</w:t>
      </w:r>
      <w:r>
        <w:t xml:space="preserve"> Yapılan teyit işlemi sonucunda, her iki isteklinin de yasaklı çıkması durumunda ihale iptal edilir. </w:t>
      </w:r>
    </w:p>
    <w:p w:rsidR="0075188A" w:rsidRDefault="00E06C5A">
      <w:pPr>
        <w:jc w:val="both"/>
      </w:pPr>
      <w:r>
        <w:rPr>
          <w:b/>
          <w:bCs/>
        </w:rPr>
        <w:t>37.3.</w:t>
      </w:r>
      <w:r>
        <w:t xml:space="preserve"> İhale yetkilisi, karar tarihini izleyen en geç beş iş günü içinde ihale kararını onaylar veya gerekçesini açıkça belirtmek suretiyle iptal eder. </w:t>
      </w:r>
    </w:p>
    <w:p w:rsidR="0075188A" w:rsidRDefault="00E06C5A">
      <w:pPr>
        <w:jc w:val="both"/>
      </w:pPr>
      <w:r>
        <w:rPr>
          <w:b/>
          <w:bCs/>
        </w:rPr>
        <w:t>37.4.</w:t>
      </w:r>
      <w:r>
        <w:t xml:space="preserve"> İhale; kararın ihale yetkilisince onaylanması halinde geçerli, iptal edilmesi halinde ise hükümsüz sayılır. </w:t>
      </w:r>
    </w:p>
    <w:p w:rsidR="0075188A" w:rsidRDefault="00E06C5A">
      <w:pPr>
        <w:spacing w:before="120"/>
        <w:jc w:val="both"/>
      </w:pPr>
      <w:r>
        <w:rPr>
          <w:b/>
          <w:bCs/>
          <w:color w:val="auto"/>
        </w:rPr>
        <w:t>Madde 38 - Kesinleşen ihale kararının bildirilmesi</w:t>
      </w:r>
    </w:p>
    <w:p w:rsidR="0075188A" w:rsidRDefault="00E06C5A">
      <w:pPr>
        <w:jc w:val="both"/>
      </w:pPr>
      <w:r>
        <w:rPr>
          <w:b/>
          <w:bCs/>
        </w:rPr>
        <w:t>38.1.</w:t>
      </w:r>
      <w:r>
        <w:t xml:space="preserve"> Kesinleşen ihale kararı, ihale yetkilisi tarafından onaylandığı günü izleyen en geç üç gün içinde, ihale üzerinde bırakılan </w:t>
      </w:r>
      <w:proofErr w:type="gramStart"/>
      <w:r>
        <w:t>dahil</w:t>
      </w:r>
      <w:proofErr w:type="gramEnd"/>
      <w:r>
        <w:t xml:space="preserve">, ihaleye teklif veren bütün isteklilere bildirilir. </w:t>
      </w:r>
    </w:p>
    <w:p w:rsidR="0075188A" w:rsidRDefault="00E06C5A">
      <w:pPr>
        <w:jc w:val="both"/>
      </w:pPr>
      <w:r>
        <w:rPr>
          <w:b/>
          <w:bCs/>
        </w:rPr>
        <w:t>38.2.</w:t>
      </w:r>
      <w:r>
        <w:t xml:space="preserve"> İhale kararının ihale yetkilisi tarafından iptal edilmesi durumunda da isteklilere gerekçeleri belirtilmek suretiyle bildirim yapılır. </w:t>
      </w:r>
    </w:p>
    <w:p w:rsidR="0075188A" w:rsidRDefault="00E06C5A">
      <w:pPr>
        <w:jc w:val="both"/>
      </w:pPr>
      <w:r>
        <w:rPr>
          <w:b/>
          <w:bCs/>
        </w:rPr>
        <w:lastRenderedPageBreak/>
        <w:t>38.3.</w:t>
      </w:r>
      <w:r>
        <w:t xml:space="preserve"> İhale sonucunun bütün isteklilere </w:t>
      </w:r>
      <w:r w:rsidR="00140A23">
        <w:t xml:space="preserve">bildiriminden itibaren üç iş günü </w:t>
      </w:r>
      <w:r>
        <w:t xml:space="preserve">geçmedikçe sözleşme imzalanmayacaktır. </w:t>
      </w:r>
    </w:p>
    <w:p w:rsidR="0075188A" w:rsidRDefault="00E06C5A">
      <w:pPr>
        <w:spacing w:before="120"/>
        <w:jc w:val="both"/>
      </w:pPr>
      <w:r>
        <w:rPr>
          <w:b/>
          <w:bCs/>
          <w:color w:val="auto"/>
        </w:rPr>
        <w:t>Madde 39- Sözleşmeye davet</w:t>
      </w:r>
    </w:p>
    <w:p w:rsidR="00140A23" w:rsidRDefault="00E06C5A">
      <w:pPr>
        <w:jc w:val="both"/>
      </w:pPr>
      <w:r>
        <w:rPr>
          <w:b/>
          <w:bCs/>
        </w:rPr>
        <w:t>39.1.</w:t>
      </w:r>
      <w:r>
        <w:t xml:space="preserve"> </w:t>
      </w:r>
      <w:r w:rsidR="00140A23">
        <w:t xml:space="preserve">38.3’ </w:t>
      </w:r>
      <w:proofErr w:type="gramStart"/>
      <w:r w:rsidR="00140A23">
        <w:t>te  belirtilen</w:t>
      </w:r>
      <w:proofErr w:type="gramEnd"/>
      <w:r w:rsidR="00140A23">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rsidR="0075188A" w:rsidRDefault="00E06C5A">
      <w:pPr>
        <w:jc w:val="both"/>
      </w:pPr>
      <w:r>
        <w:rPr>
          <w:b/>
          <w:bCs/>
        </w:rPr>
        <w:t>39.2.</w:t>
      </w:r>
      <w:r>
        <w:t xml:space="preserve"> İsteklinin, bu davet yazısının bildirim tarihini izleyen on gün içinde yasal yükümlülüklerini yerine getirerek sözleşmeyi imzalaması zorunludur. </w:t>
      </w:r>
    </w:p>
    <w:p w:rsidR="0075188A" w:rsidRDefault="00E06C5A">
      <w:pPr>
        <w:spacing w:before="120"/>
        <w:jc w:val="both"/>
      </w:pPr>
      <w:r>
        <w:rPr>
          <w:b/>
          <w:bCs/>
          <w:color w:val="auto"/>
        </w:rPr>
        <w:t>Madde 40 - Kesin teminat</w:t>
      </w:r>
    </w:p>
    <w:p w:rsidR="004A01B0" w:rsidRDefault="00E06C5A">
      <w:pPr>
        <w:jc w:val="both"/>
      </w:pPr>
      <w:r>
        <w:rPr>
          <w:b/>
          <w:bCs/>
        </w:rPr>
        <w:t>40.1.</w:t>
      </w:r>
      <w:r>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rsidR="0075188A" w:rsidRDefault="00E06C5A">
      <w:pPr>
        <w:jc w:val="both"/>
      </w:pPr>
      <w:r>
        <w:rPr>
          <w:b/>
          <w:bCs/>
        </w:rPr>
        <w:t>40.2.</w:t>
      </w:r>
      <w: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w:t>
      </w:r>
      <w:proofErr w:type="gramStart"/>
      <w:r>
        <w:t>konsorsiyumlarda</w:t>
      </w:r>
      <w:proofErr w:type="gramEnd"/>
      <w:r>
        <w:t xml:space="preserve"> işin uzmanlık gerektiren kısımlarına verilen teklif tutarının toplam teklif tutarına karşılık gelen oranda kesin teminat verilmesi zorunludur. </w:t>
      </w:r>
    </w:p>
    <w:p w:rsidR="0075188A" w:rsidRDefault="00E06C5A">
      <w:pPr>
        <w:spacing w:before="120"/>
        <w:jc w:val="both"/>
      </w:pPr>
      <w:r>
        <w:rPr>
          <w:b/>
          <w:bCs/>
          <w:color w:val="auto"/>
        </w:rPr>
        <w:t>Madde 41 - Sözleşme yapılmasında isteklinin görev ve sorumluluğu</w:t>
      </w:r>
    </w:p>
    <w:p w:rsidR="0075188A" w:rsidRDefault="00E06C5A">
      <w:pPr>
        <w:jc w:val="both"/>
      </w:pPr>
      <w:r>
        <w:rPr>
          <w:b/>
          <w:bCs/>
        </w:rPr>
        <w:t>41.1.</w:t>
      </w:r>
      <w:r>
        <w:t xml:space="preserve"> 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75188A" w:rsidRDefault="00E06C5A">
      <w:pPr>
        <w:jc w:val="both"/>
      </w:pPr>
      <w:r>
        <w:rPr>
          <w:b/>
          <w:bCs/>
        </w:rPr>
        <w:t>41.2.</w:t>
      </w:r>
      <w: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75188A" w:rsidRDefault="004A01B0">
      <w:pPr>
        <w:jc w:val="both"/>
      </w:pPr>
      <w:r>
        <w:rPr>
          <w:b/>
          <w:bCs/>
        </w:rPr>
        <w:t>41.3</w:t>
      </w:r>
      <w:r w:rsidR="00E06C5A">
        <w:rPr>
          <w:b/>
          <w:bCs/>
        </w:rPr>
        <w:t>.</w:t>
      </w:r>
      <w:r w:rsidR="00E06C5A">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w:t>
      </w:r>
    </w:p>
    <w:p w:rsidR="0075188A" w:rsidRDefault="00E06C5A">
      <w:pPr>
        <w:spacing w:before="120"/>
        <w:jc w:val="both"/>
      </w:pPr>
      <w:r>
        <w:rPr>
          <w:b/>
          <w:bCs/>
          <w:color w:val="auto"/>
        </w:rPr>
        <w:t>Madde 42 - Ekonomik açıdan en avantajlı ikinci teklif sahibine bildirim</w:t>
      </w:r>
    </w:p>
    <w:p w:rsidR="0075188A" w:rsidRDefault="00E06C5A">
      <w:pPr>
        <w:jc w:val="both"/>
      </w:pPr>
      <w:r>
        <w:rPr>
          <w:b/>
          <w:bCs/>
        </w:rPr>
        <w:t>42.1.</w:t>
      </w:r>
      <w:r>
        <w:t xml:space="preserve"> İhale üzerinde bırakılan istekliyle sözleşmenin imzalanamaması durumunda, ekonomik açıdan en avantajlı ikinci teklif fiyatının ihale yetkilisince uygun görülmesi kaydıyla, bu teklif sahibi istekliyle sözleşme imzalanabilir. </w:t>
      </w:r>
    </w:p>
    <w:p w:rsidR="0075188A" w:rsidRDefault="00E06C5A">
      <w:pPr>
        <w:jc w:val="both"/>
      </w:pPr>
      <w:r>
        <w:rPr>
          <w:b/>
          <w:bCs/>
        </w:rPr>
        <w:t>42.2.</w:t>
      </w:r>
      <w:r>
        <w:t xml:space="preserve"> Ekonomik açıdan en avantajlı ikinci teklif sahibi istekli, 4734 sayılı Kanunun 42 </w:t>
      </w:r>
      <w:proofErr w:type="spellStart"/>
      <w:r>
        <w:t>nci</w:t>
      </w:r>
      <w:proofErr w:type="spellEnd"/>
      <w:r>
        <w:t xml:space="preserve"> maddesinde belirtilen sürenin bitimini izleyen üç gün içinde sözleşme imzalamaya davet edilir. </w:t>
      </w:r>
    </w:p>
    <w:p w:rsidR="0075188A" w:rsidRDefault="00E06C5A">
      <w:pPr>
        <w:jc w:val="both"/>
      </w:pPr>
      <w:r>
        <w:rPr>
          <w:b/>
          <w:bCs/>
        </w:rPr>
        <w:t>42.3.</w:t>
      </w:r>
      <w: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Sözleşme imzalandıktan sonra geçici teminat iade edilecektir. </w:t>
      </w:r>
    </w:p>
    <w:p w:rsidR="0075188A" w:rsidRDefault="00E06C5A">
      <w:pPr>
        <w:jc w:val="both"/>
      </w:pPr>
      <w:r>
        <w:rPr>
          <w:b/>
          <w:bCs/>
        </w:rPr>
        <w:t>42.4.</w:t>
      </w:r>
      <w: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w:t>
      </w:r>
      <w:r>
        <w:lastRenderedPageBreak/>
        <w:t xml:space="preserve">duruma aykırı hususlar içermesi halinde, geçici teminat gelir kaydedilmekle birlikte, hakkında yasaklama kararı verilmez. </w:t>
      </w:r>
    </w:p>
    <w:p w:rsidR="0075188A" w:rsidRDefault="00E06C5A">
      <w:pPr>
        <w:jc w:val="both"/>
      </w:pPr>
      <w:r>
        <w:rPr>
          <w:b/>
          <w:bCs/>
        </w:rPr>
        <w:t>42.5.</w:t>
      </w:r>
      <w:r>
        <w:t xml:space="preserve"> Ekonomik açıdan en avantajlı ikinci teklif sahibi istekliyle de sözleşmenin imzalanamaması durumunda, ihale iptal edilir. </w:t>
      </w:r>
    </w:p>
    <w:p w:rsidR="0075188A" w:rsidRDefault="00E06C5A">
      <w:pPr>
        <w:spacing w:before="120"/>
        <w:jc w:val="both"/>
      </w:pPr>
      <w:r>
        <w:rPr>
          <w:b/>
          <w:bCs/>
          <w:color w:val="auto"/>
        </w:rPr>
        <w:t>Madde 43 - Sözleşme yapılmasında İdarenin görev ve sorumluluğu</w:t>
      </w:r>
    </w:p>
    <w:p w:rsidR="0075188A" w:rsidRDefault="00E06C5A">
      <w:pPr>
        <w:jc w:val="both"/>
      </w:pPr>
      <w:r>
        <w:rPr>
          <w:b/>
          <w:bCs/>
        </w:rPr>
        <w:t>43.1.</w:t>
      </w:r>
      <w: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75188A" w:rsidRDefault="00E06C5A">
      <w:pPr>
        <w:jc w:val="both"/>
      </w:pPr>
      <w:r>
        <w:rPr>
          <w:b/>
          <w:bCs/>
        </w:rPr>
        <w:t>43.2.</w:t>
      </w:r>
      <w:r>
        <w:t xml:space="preserve"> Bu takdirde geçici teminat iade edilir ve istekli teminat vermek için yaptığı belgelendirilmiş giderleri isteyebilir. </w:t>
      </w:r>
    </w:p>
    <w:p w:rsidR="0075188A" w:rsidRDefault="00E06C5A">
      <w:pPr>
        <w:spacing w:before="120"/>
        <w:jc w:val="both"/>
      </w:pPr>
      <w:r>
        <w:rPr>
          <w:b/>
          <w:bCs/>
          <w:color w:val="auto"/>
        </w:rPr>
        <w:t>Madde 44 - İhalenin sözleşmeye bağlanması</w:t>
      </w:r>
    </w:p>
    <w:p w:rsidR="0075188A" w:rsidRDefault="00E06C5A">
      <w:pPr>
        <w:jc w:val="both"/>
      </w:pPr>
      <w:r>
        <w:rPr>
          <w:b/>
          <w:bCs/>
        </w:rPr>
        <w:t>44.1.</w:t>
      </w:r>
      <w:r>
        <w:t xml:space="preserve"> Sözleşme bedelinin 4734 sayılı Kanunun 53 üncü maddesinin (j) bendinin (1) numaralı alt bendinde belirtilen tutarı aşması durumunda, bu bedelin </w:t>
      </w:r>
      <w:proofErr w:type="spellStart"/>
      <w:r>
        <w:t>onbinde</w:t>
      </w:r>
      <w:proofErr w:type="spellEnd"/>
      <w:r>
        <w:t xml:space="preserve"> beşi oranındaki tutar, sözleşme imzalamaya davet edilen istekli tarafından, sözleşme imzalanmadan önce Kamu İhale Kurumu hesabına yatırılır. </w:t>
      </w:r>
    </w:p>
    <w:p w:rsidR="0075188A" w:rsidRDefault="00E06C5A">
      <w:pPr>
        <w:jc w:val="both"/>
      </w:pPr>
      <w:r>
        <w:rPr>
          <w:b/>
          <w:bCs/>
        </w:rPr>
        <w:t>44.2.</w:t>
      </w:r>
      <w: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75188A" w:rsidRDefault="00E06C5A">
      <w:pPr>
        <w:jc w:val="both"/>
      </w:pPr>
      <w:r>
        <w:rPr>
          <w:b/>
          <w:bCs/>
        </w:rPr>
        <w:t>44.3.</w:t>
      </w:r>
      <w: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75188A" w:rsidRDefault="00E06C5A">
      <w:pPr>
        <w:jc w:val="both"/>
      </w:pPr>
      <w:r>
        <w:rPr>
          <w:b/>
          <w:bCs/>
        </w:rPr>
        <w:t>44.4.</w:t>
      </w:r>
      <w:r>
        <w:t xml:space="preserve"> Bu madde boş bırakılmıştır. </w:t>
      </w:r>
    </w:p>
    <w:p w:rsidR="0075188A" w:rsidRDefault="00E06C5A">
      <w:pPr>
        <w:jc w:val="both"/>
      </w:pPr>
      <w:r>
        <w:rPr>
          <w:b/>
          <w:bCs/>
        </w:rPr>
        <w:t>44.5.</w:t>
      </w:r>
      <w:r>
        <w:t xml:space="preserve"> Yüklenicinin iş ortaklığı veya </w:t>
      </w:r>
      <w:proofErr w:type="gramStart"/>
      <w:r>
        <w:t>konsorsiyum</w:t>
      </w:r>
      <w:proofErr w:type="gramEnd"/>
      <w:r>
        <w:t xml:space="preserve">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75188A" w:rsidRDefault="00E06C5A">
      <w:pPr>
        <w:jc w:val="both"/>
      </w:pPr>
      <w:r>
        <w:rPr>
          <w:b/>
          <w:bCs/>
        </w:rPr>
        <w:t>44.6.</w:t>
      </w:r>
      <w:r>
        <w:t xml:space="preserve"> Sözleşmenin imzalanmasına ilişkin her türlü vergi, resim ve harçlar ile diğer sözleşme giderleri yükleniciye aittir. </w:t>
      </w:r>
    </w:p>
    <w:p w:rsidR="00BF743E" w:rsidRDefault="00BF743E">
      <w:pPr>
        <w:jc w:val="both"/>
      </w:pPr>
    </w:p>
    <w:p w:rsidR="0075188A" w:rsidRDefault="00E06C5A">
      <w:pPr>
        <w:pStyle w:val="GvdeMetni"/>
        <w:spacing w:after="120" w:line="240" w:lineRule="auto"/>
        <w:jc w:val="center"/>
      </w:pPr>
      <w:r>
        <w:rPr>
          <w:rFonts w:ascii="Times New Roman" w:hAnsi="Times New Roman" w:cs="Times New Roman"/>
          <w:color w:val="auto"/>
          <w:sz w:val="24"/>
          <w:szCs w:val="24"/>
        </w:rPr>
        <w:t>V - SÖZLEŞMENİN UYGULANMASI VE DİĞER HUSUSLAR</w:t>
      </w:r>
    </w:p>
    <w:p w:rsidR="0075188A" w:rsidRDefault="00E06C5A">
      <w:pPr>
        <w:spacing w:before="120"/>
        <w:jc w:val="both"/>
      </w:pPr>
      <w:r>
        <w:rPr>
          <w:b/>
          <w:bCs/>
          <w:color w:val="auto"/>
        </w:rPr>
        <w:t>Madde 45- Sözleşmenin uygulanmasına ilişkin hususlar</w:t>
      </w:r>
    </w:p>
    <w:p w:rsidR="0075188A" w:rsidRDefault="00E06C5A">
      <w:pPr>
        <w:jc w:val="both"/>
      </w:pPr>
      <w:r>
        <w:rPr>
          <w:b/>
          <w:bCs/>
        </w:rPr>
        <w:t>45.1.</w:t>
      </w:r>
      <w:r>
        <w:t xml:space="preserve"> Sözleşmenin uygulanmasına ilişkin aşağıdaki hususlar sözleşme tasarısında düzenlenmiştir. </w:t>
      </w:r>
    </w:p>
    <w:p w:rsidR="0075188A" w:rsidRDefault="00E06C5A">
      <w:pPr>
        <w:jc w:val="both"/>
        <w:divId w:val="1589996673"/>
        <w:rPr>
          <w:rFonts w:eastAsia="Times New Roman"/>
        </w:rPr>
      </w:pPr>
      <w:r>
        <w:rPr>
          <w:rFonts w:eastAsia="Times New Roman"/>
        </w:rPr>
        <w:t xml:space="preserve">a) Ödeme yeri ve şartları </w:t>
      </w:r>
    </w:p>
    <w:p w:rsidR="0075188A" w:rsidRDefault="00E06C5A">
      <w:pPr>
        <w:jc w:val="both"/>
        <w:divId w:val="1589996673"/>
      </w:pPr>
      <w:r>
        <w:t xml:space="preserve">b) Avans verilip verilmeyeceği, verilecekse şartları ve miktarı </w:t>
      </w:r>
    </w:p>
    <w:p w:rsidR="0075188A" w:rsidRDefault="00E06C5A">
      <w:pPr>
        <w:jc w:val="both"/>
        <w:divId w:val="1589996673"/>
      </w:pPr>
      <w:r>
        <w:t xml:space="preserve">c) İşe başlama ve iş bitirme tarihi </w:t>
      </w:r>
    </w:p>
    <w:p w:rsidR="0075188A" w:rsidRDefault="00E06C5A">
      <w:pPr>
        <w:jc w:val="both"/>
        <w:divId w:val="1589996673"/>
      </w:pPr>
      <w:r>
        <w:t xml:space="preserve">ç) Süre uzatımı verilebilecek haller ve şartları </w:t>
      </w:r>
    </w:p>
    <w:p w:rsidR="0075188A" w:rsidRDefault="00E06C5A">
      <w:pPr>
        <w:jc w:val="both"/>
        <w:divId w:val="1589996673"/>
      </w:pPr>
      <w:r>
        <w:t xml:space="preserve">d) Sözleşme kapsamında yaptırılabilecek ilave işler, iş eksilişi ve işin tasfiyesi </w:t>
      </w:r>
    </w:p>
    <w:p w:rsidR="0075188A" w:rsidRDefault="00E06C5A">
      <w:pPr>
        <w:jc w:val="both"/>
        <w:divId w:val="1589996673"/>
      </w:pPr>
      <w:r>
        <w:t xml:space="preserve">e) Cezalar ve sözleşmenin feshi </w:t>
      </w:r>
    </w:p>
    <w:p w:rsidR="0075188A" w:rsidRDefault="00E06C5A">
      <w:pPr>
        <w:jc w:val="both"/>
        <w:divId w:val="1589996673"/>
      </w:pPr>
      <w:r>
        <w:t xml:space="preserve">f) Denetim, muayene ve kabul işlemlerine ilişkin şartlar </w:t>
      </w:r>
    </w:p>
    <w:p w:rsidR="0075188A" w:rsidRDefault="00E06C5A">
      <w:pPr>
        <w:jc w:val="both"/>
        <w:divId w:val="1589996673"/>
      </w:pPr>
      <w:r>
        <w:t>g) Anlaşmazlıkların çözüm şekli</w:t>
      </w:r>
    </w:p>
    <w:p w:rsidR="0075188A" w:rsidRDefault="00E06C5A">
      <w:pPr>
        <w:spacing w:before="120"/>
        <w:jc w:val="both"/>
      </w:pPr>
      <w:r>
        <w:rPr>
          <w:b/>
          <w:bCs/>
          <w:color w:val="auto"/>
        </w:rPr>
        <w:t>Madde 46 - Fiyat farkı</w:t>
      </w:r>
    </w:p>
    <w:p w:rsidR="0075188A" w:rsidRDefault="00E06C5A">
      <w:pPr>
        <w:jc w:val="both"/>
      </w:pPr>
      <w:r>
        <w:rPr>
          <w:b/>
          <w:bCs/>
        </w:rPr>
        <w:t>46.1.</w:t>
      </w:r>
      <w:r>
        <w:t xml:space="preserve"> İhale konusu iş için sözleşmenin uygulanması sırasında fiyat farkı hesaplanmayacaktır. Ancak, mücbir sebepler veya idareden kaynaklanan nedenlerle işin bitim tarihinin süre uzatımı verilmek suretiyle uzatılması halinde, yürürlükte bulunan fiyat farkına ilişkin esaslar dikkate alınarak fiyat farkı hesaplanacaktır. </w:t>
      </w:r>
    </w:p>
    <w:p w:rsidR="0075188A" w:rsidRDefault="00E06C5A">
      <w:pPr>
        <w:jc w:val="both"/>
      </w:pPr>
      <w:r>
        <w:rPr>
          <w:b/>
          <w:bCs/>
        </w:rPr>
        <w:t>46.1.1.</w:t>
      </w:r>
      <w:r>
        <w:t xml:space="preserve"> Bu madde boş bırakılmıştır. </w:t>
      </w:r>
    </w:p>
    <w:p w:rsidR="00637B8A" w:rsidRDefault="00637B8A">
      <w:pPr>
        <w:spacing w:before="120"/>
        <w:jc w:val="both"/>
        <w:rPr>
          <w:b/>
          <w:bCs/>
          <w:color w:val="auto"/>
        </w:rPr>
      </w:pPr>
    </w:p>
    <w:p w:rsidR="0075188A" w:rsidRDefault="00E06C5A">
      <w:pPr>
        <w:spacing w:before="120"/>
        <w:jc w:val="both"/>
      </w:pPr>
      <w:r>
        <w:rPr>
          <w:b/>
          <w:bCs/>
          <w:color w:val="auto"/>
        </w:rPr>
        <w:lastRenderedPageBreak/>
        <w:t>Madde 47 - Diğer Hususlar</w:t>
      </w:r>
    </w:p>
    <w:p w:rsidR="0075188A" w:rsidRDefault="00E06C5A">
      <w:pPr>
        <w:jc w:val="both"/>
      </w:pPr>
      <w:r>
        <w:rPr>
          <w:b/>
          <w:bCs/>
        </w:rPr>
        <w:t>47.1.</w:t>
      </w:r>
      <w:r>
        <w:t xml:space="preserve"> </w:t>
      </w:r>
      <w:r>
        <w:rPr>
          <w:rStyle w:val="richtext"/>
          <w:b/>
          <w:bCs/>
          <w:color w:val="003399"/>
          <w:u w:val="dotted"/>
        </w:rPr>
        <w:t>Bu madde boş bırakılmıştır</w:t>
      </w:r>
    </w:p>
    <w:p w:rsidR="0075188A" w:rsidRDefault="00E06C5A">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1953"/>
        <w:gridCol w:w="1953"/>
      </w:tblGrid>
      <w:tr w:rsidR="0075188A">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Açıklama</w:t>
            </w:r>
          </w:p>
        </w:tc>
        <w:tc>
          <w:tcPr>
            <w:tcW w:w="100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r>
              <w:rPr>
                <w:rFonts w:eastAsia="Times New Roman"/>
                <w:b/>
                <w:bCs/>
                <w:color w:val="auto"/>
              </w:rPr>
              <w:t>Miktarı</w:t>
            </w:r>
          </w:p>
        </w:tc>
      </w:tr>
      <w:tr w:rsidR="0075188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6E1A27">
            <w:pPr>
              <w:wordWrap w:val="0"/>
              <w:overflowPunct/>
              <w:autoSpaceDE/>
              <w:autoSpaceDN/>
              <w:rPr>
                <w:rFonts w:eastAsia="Times New Roman"/>
                <w:color w:val="auto"/>
              </w:rPr>
            </w:pPr>
            <w:r>
              <w:rPr>
                <w:rFonts w:ascii="Calibri" w:hAnsi="Calibri" w:cs="Calibri"/>
                <w:sz w:val="22"/>
                <w:szCs w:val="22"/>
                <w:lang w:val="en-US"/>
              </w:rPr>
              <w:t xml:space="preserve">Desktop Education </w:t>
            </w:r>
            <w:proofErr w:type="spellStart"/>
            <w:r>
              <w:rPr>
                <w:rFonts w:ascii="Calibri" w:hAnsi="Calibri" w:cs="Calibri"/>
                <w:sz w:val="22"/>
                <w:szCs w:val="22"/>
                <w:lang w:val="en-US"/>
              </w:rPr>
              <w:t>Lisans</w:t>
            </w:r>
            <w:proofErr w:type="spellEnd"/>
            <w:r>
              <w:rPr>
                <w:rFonts w:ascii="Calibri" w:hAnsi="Calibri" w:cs="Calibri"/>
                <w:sz w:val="22"/>
                <w:szCs w:val="22"/>
                <w:lang w:val="en-US"/>
              </w:rPr>
              <w:t xml:space="preserve"> </w:t>
            </w:r>
            <w:proofErr w:type="spellStart"/>
            <w:r>
              <w:rPr>
                <w:rFonts w:ascii="Calibri" w:hAnsi="Calibri" w:cs="Calibri"/>
                <w:sz w:val="22"/>
                <w:szCs w:val="22"/>
                <w:lang w:val="en-US"/>
              </w:rPr>
              <w:t>Paketi</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6E1A27">
            <w:pPr>
              <w:wordWrap w:val="0"/>
              <w:overflowPunct/>
              <w:autoSpaceDE/>
              <w:autoSpaceDN/>
              <w:rPr>
                <w:rFonts w:eastAsia="Times New Roman"/>
                <w:color w:val="auto"/>
              </w:rPr>
            </w:pPr>
            <w:r>
              <w:rPr>
                <w:rFonts w:eastAsia="Times New Roman"/>
                <w:color w:val="auto"/>
              </w:rPr>
              <w:t>250</w:t>
            </w:r>
          </w:p>
        </w:tc>
      </w:tr>
      <w:tr w:rsidR="006E1A2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Pr="00EC70C4" w:rsidRDefault="006E1A27" w:rsidP="006E1A27">
            <w:pPr>
              <w:rPr>
                <w:color w:val="000000" w:themeColor="text1"/>
              </w:rPr>
            </w:pPr>
            <w:r>
              <w:rPr>
                <w:rFonts w:ascii="Calibri" w:hAnsi="Calibri" w:cs="Calibri"/>
                <w:sz w:val="22"/>
                <w:szCs w:val="22"/>
                <w:lang w:val="en-US"/>
              </w:rPr>
              <w:t xml:space="preserve">SQL </w:t>
            </w:r>
            <w:proofErr w:type="spellStart"/>
            <w:r>
              <w:rPr>
                <w:rFonts w:ascii="Calibri" w:hAnsi="Calibri" w:cs="Calibri"/>
                <w:sz w:val="22"/>
                <w:szCs w:val="22"/>
                <w:lang w:val="en-US"/>
              </w:rPr>
              <w:t>Svr</w:t>
            </w:r>
            <w:proofErr w:type="spellEnd"/>
            <w:r>
              <w:rPr>
                <w:rFonts w:ascii="Calibri" w:hAnsi="Calibri" w:cs="Calibri"/>
                <w:sz w:val="22"/>
                <w:szCs w:val="22"/>
                <w:lang w:val="en-US"/>
              </w:rPr>
              <w:t xml:space="preserve"> STD</w:t>
            </w:r>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1</w:t>
            </w:r>
          </w:p>
        </w:tc>
      </w:tr>
      <w:tr w:rsidR="006E1A2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sidRPr="00091959">
              <w:rPr>
                <w:rFonts w:ascii="Calibri" w:hAnsi="Calibri" w:cs="Calibri"/>
                <w:sz w:val="22"/>
                <w:szCs w:val="22"/>
                <w:lang w:val="en-US"/>
              </w:rPr>
              <w:t xml:space="preserve">Windows </w:t>
            </w:r>
            <w:proofErr w:type="spellStart"/>
            <w:r w:rsidRPr="00091959">
              <w:rPr>
                <w:rFonts w:ascii="Calibri" w:hAnsi="Calibri" w:cs="Calibri"/>
                <w:sz w:val="22"/>
                <w:szCs w:val="22"/>
                <w:lang w:val="en-US"/>
              </w:rPr>
              <w:t>Srv</w:t>
            </w:r>
            <w:proofErr w:type="spellEnd"/>
            <w:r w:rsidRPr="00091959">
              <w:rPr>
                <w:rFonts w:ascii="Calibri" w:hAnsi="Calibri" w:cs="Calibri"/>
                <w:sz w:val="22"/>
                <w:szCs w:val="22"/>
                <w:lang w:val="en-US"/>
              </w:rPr>
              <w:t xml:space="preserve"> </w:t>
            </w:r>
            <w:r>
              <w:rPr>
                <w:rFonts w:ascii="Calibri" w:hAnsi="Calibri" w:cs="Calibri"/>
                <w:sz w:val="22"/>
                <w:szCs w:val="22"/>
                <w:lang w:val="en-US"/>
              </w:rPr>
              <w:t>STD</w:t>
            </w:r>
            <w:r w:rsidRPr="00091959">
              <w:rPr>
                <w:rFonts w:ascii="Calibri" w:hAnsi="Calibri" w:cs="Calibri"/>
                <w:sz w:val="22"/>
                <w:szCs w:val="22"/>
                <w:lang w:val="en-US"/>
              </w:rPr>
              <w:t xml:space="preserve"> Core (</w:t>
            </w:r>
            <w:r>
              <w:rPr>
                <w:rFonts w:ascii="Calibri" w:hAnsi="Calibri" w:cs="Calibri"/>
                <w:sz w:val="22"/>
                <w:szCs w:val="22"/>
                <w:lang w:val="en-US"/>
              </w:rPr>
              <w:t>2</w:t>
            </w:r>
            <w:r w:rsidRPr="00091959">
              <w:rPr>
                <w:rFonts w:ascii="Calibri" w:hAnsi="Calibri" w:cs="Calibri"/>
                <w:sz w:val="22"/>
                <w:szCs w:val="22"/>
                <w:lang w:val="en-US"/>
              </w:rPr>
              <w:t>lic)</w:t>
            </w:r>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proofErr w:type="gramStart"/>
            <w:r>
              <w:rPr>
                <w:rFonts w:eastAsia="Times New Roman"/>
                <w:color w:val="auto"/>
              </w:rPr>
              <w:t>adet</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E1A27" w:rsidRDefault="006E1A27" w:rsidP="006E1A27">
            <w:pPr>
              <w:wordWrap w:val="0"/>
              <w:overflowPunct/>
              <w:autoSpaceDE/>
              <w:autoSpaceDN/>
              <w:rPr>
                <w:rFonts w:eastAsia="Times New Roman"/>
                <w:color w:val="auto"/>
              </w:rPr>
            </w:pPr>
            <w:r>
              <w:rPr>
                <w:rFonts w:eastAsia="Times New Roman"/>
                <w:color w:val="auto"/>
              </w:rPr>
              <w:t>24</w:t>
            </w:r>
          </w:p>
        </w:tc>
      </w:tr>
    </w:tbl>
    <w:p w:rsidR="0075188A" w:rsidRDefault="0075188A">
      <w:pPr>
        <w:overflowPunct/>
        <w:autoSpaceDE/>
        <w:autoSpaceDN/>
        <w:rPr>
          <w:rStyle w:val="richtext"/>
          <w:rFonts w:eastAsia="Times New Roman"/>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75188A">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75188A" w:rsidRDefault="00E06C5A">
            <w:pPr>
              <w:wordWrap w:val="0"/>
              <w:overflowPunct/>
              <w:autoSpaceDE/>
              <w:autoSpaceDN/>
              <w:rPr>
                <w:rFonts w:eastAsia="Times New Roman"/>
                <w:color w:val="auto"/>
              </w:rPr>
            </w:pPr>
            <w:proofErr w:type="spellStart"/>
            <w:r>
              <w:rPr>
                <w:rFonts w:eastAsia="Times New Roman"/>
                <w:b/>
                <w:bCs/>
                <w:color w:val="auto"/>
              </w:rPr>
              <w:t>Okas</w:t>
            </w:r>
            <w:proofErr w:type="spellEnd"/>
            <w:r>
              <w:rPr>
                <w:rFonts w:eastAsia="Times New Roman"/>
                <w:b/>
                <w:bCs/>
                <w:color w:val="auto"/>
              </w:rPr>
              <w:t xml:space="preserve"> Açıklaması</w:t>
            </w:r>
          </w:p>
        </w:tc>
      </w:tr>
      <w:tr w:rsidR="0075188A">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72260000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75188A" w:rsidRDefault="00E06C5A">
            <w:pPr>
              <w:wordWrap w:val="0"/>
              <w:overflowPunct/>
              <w:autoSpaceDE/>
              <w:autoSpaceDN/>
              <w:rPr>
                <w:rFonts w:eastAsia="Times New Roman"/>
                <w:color w:val="auto"/>
              </w:rPr>
            </w:pPr>
            <w:r>
              <w:rPr>
                <w:rFonts w:eastAsia="Times New Roman"/>
                <w:color w:val="auto"/>
              </w:rPr>
              <w:t>Yazılım ile ilgili hizmetler</w:t>
            </w:r>
          </w:p>
        </w:tc>
      </w:tr>
    </w:tbl>
    <w:p w:rsidR="00E06C5A" w:rsidRDefault="00E06C5A">
      <w:pPr>
        <w:pStyle w:val="AltBilgi"/>
        <w:divId w:val="1141535309"/>
      </w:pPr>
      <w:r>
        <w:tab/>
      </w:r>
      <w:r>
        <w:tab/>
        <w:t xml:space="preserve"> </w:t>
      </w:r>
      <w:r>
        <w:fldChar w:fldCharType="begin"/>
      </w:r>
      <w:r>
        <w:instrText xml:space="preserve"> PAGE </w:instrText>
      </w:r>
      <w:r>
        <w:fldChar w:fldCharType="end"/>
      </w:r>
      <w:r>
        <w:t xml:space="preserve"> </w:t>
      </w:r>
    </w:p>
    <w:sectPr w:rsidR="00E06C5A">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E9" w:rsidRDefault="000D62E9">
      <w:r>
        <w:separator/>
      </w:r>
    </w:p>
  </w:endnote>
  <w:endnote w:type="continuationSeparator" w:id="0">
    <w:p w:rsidR="000D62E9" w:rsidRDefault="000D6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89955"/>
      <w:docPartObj>
        <w:docPartGallery w:val="Page Numbers (Bottom of Page)"/>
        <w:docPartUnique/>
      </w:docPartObj>
    </w:sdtPr>
    <w:sdtEndPr/>
    <w:sdtContent>
      <w:sdt>
        <w:sdtPr>
          <w:id w:val="1728636285"/>
          <w:docPartObj>
            <w:docPartGallery w:val="Page Numbers (Top of Page)"/>
            <w:docPartUnique/>
          </w:docPartObj>
        </w:sdtPr>
        <w:sdtEndPr/>
        <w:sdtContent>
          <w:p w:rsidR="009760E0" w:rsidRDefault="009760E0">
            <w:pPr>
              <w:pStyle w:val="AltBilgi"/>
              <w:jc w:val="center"/>
            </w:pPr>
            <w:r>
              <w:t xml:space="preserve">Sayfa </w:t>
            </w:r>
            <w:r>
              <w:rPr>
                <w:b w:val="0"/>
                <w:bCs w:val="0"/>
              </w:rPr>
              <w:fldChar w:fldCharType="begin"/>
            </w:r>
            <w:r>
              <w:instrText>PAGE</w:instrText>
            </w:r>
            <w:r>
              <w:rPr>
                <w:b w:val="0"/>
                <w:bCs w:val="0"/>
              </w:rPr>
              <w:fldChar w:fldCharType="separate"/>
            </w:r>
            <w:r w:rsidR="00AE5CA1">
              <w:rPr>
                <w:noProof/>
              </w:rPr>
              <w:t>14</w:t>
            </w:r>
            <w:r>
              <w:rPr>
                <w:b w:val="0"/>
                <w:bCs w:val="0"/>
              </w:rPr>
              <w:fldChar w:fldCharType="end"/>
            </w:r>
            <w:r>
              <w:t xml:space="preserve"> / </w:t>
            </w:r>
            <w:r>
              <w:rPr>
                <w:b w:val="0"/>
                <w:bCs w:val="0"/>
              </w:rPr>
              <w:fldChar w:fldCharType="begin"/>
            </w:r>
            <w:r>
              <w:instrText>NUMPAGES</w:instrText>
            </w:r>
            <w:r>
              <w:rPr>
                <w:b w:val="0"/>
                <w:bCs w:val="0"/>
              </w:rPr>
              <w:fldChar w:fldCharType="separate"/>
            </w:r>
            <w:r w:rsidR="00AE5CA1">
              <w:rPr>
                <w:noProof/>
              </w:rPr>
              <w:t>14</w:t>
            </w:r>
            <w:r>
              <w:rPr>
                <w:b w:val="0"/>
                <w:bCs w:val="0"/>
              </w:rPr>
              <w:fldChar w:fldCharType="end"/>
            </w:r>
          </w:p>
        </w:sdtContent>
      </w:sdt>
    </w:sdtContent>
  </w:sdt>
  <w:p w:rsidR="0075188A" w:rsidRDefault="007518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E9" w:rsidRDefault="000D62E9">
      <w:r>
        <w:separator/>
      </w:r>
    </w:p>
  </w:footnote>
  <w:footnote w:type="continuationSeparator" w:id="0">
    <w:p w:rsidR="000D62E9" w:rsidRDefault="000D62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EE9"/>
    <w:rsid w:val="000349C9"/>
    <w:rsid w:val="000B65D1"/>
    <w:rsid w:val="000D62E9"/>
    <w:rsid w:val="00101FD4"/>
    <w:rsid w:val="00140A23"/>
    <w:rsid w:val="00201E11"/>
    <w:rsid w:val="002E467C"/>
    <w:rsid w:val="003003F1"/>
    <w:rsid w:val="003D27E5"/>
    <w:rsid w:val="0045391E"/>
    <w:rsid w:val="00486CDA"/>
    <w:rsid w:val="004A01B0"/>
    <w:rsid w:val="004F244E"/>
    <w:rsid w:val="00514371"/>
    <w:rsid w:val="00517934"/>
    <w:rsid w:val="005B20E2"/>
    <w:rsid w:val="00637B8A"/>
    <w:rsid w:val="00686369"/>
    <w:rsid w:val="006E1A27"/>
    <w:rsid w:val="00703492"/>
    <w:rsid w:val="00705EEB"/>
    <w:rsid w:val="0075188A"/>
    <w:rsid w:val="007B6480"/>
    <w:rsid w:val="007F0AF4"/>
    <w:rsid w:val="00826BB1"/>
    <w:rsid w:val="00847926"/>
    <w:rsid w:val="009760E0"/>
    <w:rsid w:val="009E54C0"/>
    <w:rsid w:val="00A475D0"/>
    <w:rsid w:val="00A6254D"/>
    <w:rsid w:val="00A70EFE"/>
    <w:rsid w:val="00A71D43"/>
    <w:rsid w:val="00AA2BEA"/>
    <w:rsid w:val="00AE5CA1"/>
    <w:rsid w:val="00B04F15"/>
    <w:rsid w:val="00BF743E"/>
    <w:rsid w:val="00C13E2C"/>
    <w:rsid w:val="00C67EE9"/>
    <w:rsid w:val="00D253A9"/>
    <w:rsid w:val="00D800DB"/>
    <w:rsid w:val="00E06C5A"/>
    <w:rsid w:val="00E13611"/>
    <w:rsid w:val="00E61384"/>
    <w:rsid w:val="00F547AF"/>
    <w:rsid w:val="00FC44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9B59B7-47F2-4728-85B8-0B26C4F0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4D78"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E74B5"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4D78"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DipnotMetni1">
    <w:name w:val="Dipnot Metni1"/>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7308">
      <w:marLeft w:val="709"/>
      <w:marRight w:val="0"/>
      <w:marTop w:val="0"/>
      <w:marBottom w:val="0"/>
      <w:divBdr>
        <w:top w:val="none" w:sz="0" w:space="0" w:color="auto"/>
        <w:left w:val="none" w:sz="0" w:space="0" w:color="auto"/>
        <w:bottom w:val="none" w:sz="0" w:space="0" w:color="auto"/>
        <w:right w:val="none" w:sz="0" w:space="0" w:color="auto"/>
      </w:divBdr>
    </w:div>
    <w:div w:id="108552900">
      <w:marLeft w:val="709"/>
      <w:marRight w:val="0"/>
      <w:marTop w:val="0"/>
      <w:marBottom w:val="0"/>
      <w:divBdr>
        <w:top w:val="none" w:sz="0" w:space="0" w:color="auto"/>
        <w:left w:val="none" w:sz="0" w:space="0" w:color="auto"/>
        <w:bottom w:val="none" w:sz="0" w:space="0" w:color="auto"/>
        <w:right w:val="none" w:sz="0" w:space="0" w:color="auto"/>
      </w:divBdr>
    </w:div>
    <w:div w:id="305278757">
      <w:marLeft w:val="709"/>
      <w:marRight w:val="0"/>
      <w:marTop w:val="0"/>
      <w:marBottom w:val="0"/>
      <w:divBdr>
        <w:top w:val="none" w:sz="0" w:space="0" w:color="auto"/>
        <w:left w:val="none" w:sz="0" w:space="0" w:color="auto"/>
        <w:bottom w:val="none" w:sz="0" w:space="0" w:color="auto"/>
        <w:right w:val="none" w:sz="0" w:space="0" w:color="auto"/>
      </w:divBdr>
    </w:div>
    <w:div w:id="378214552">
      <w:marLeft w:val="709"/>
      <w:marRight w:val="0"/>
      <w:marTop w:val="0"/>
      <w:marBottom w:val="0"/>
      <w:divBdr>
        <w:top w:val="none" w:sz="0" w:space="0" w:color="auto"/>
        <w:left w:val="none" w:sz="0" w:space="0" w:color="auto"/>
        <w:bottom w:val="none" w:sz="0" w:space="0" w:color="auto"/>
        <w:right w:val="none" w:sz="0" w:space="0" w:color="auto"/>
      </w:divBdr>
    </w:div>
    <w:div w:id="445278031">
      <w:marLeft w:val="709"/>
      <w:marRight w:val="0"/>
      <w:marTop w:val="0"/>
      <w:marBottom w:val="0"/>
      <w:divBdr>
        <w:top w:val="none" w:sz="0" w:space="0" w:color="auto"/>
        <w:left w:val="none" w:sz="0" w:space="0" w:color="auto"/>
        <w:bottom w:val="none" w:sz="0" w:space="0" w:color="auto"/>
        <w:right w:val="none" w:sz="0" w:space="0" w:color="auto"/>
      </w:divBdr>
    </w:div>
    <w:div w:id="538054654">
      <w:marLeft w:val="709"/>
      <w:marRight w:val="0"/>
      <w:marTop w:val="0"/>
      <w:marBottom w:val="0"/>
      <w:divBdr>
        <w:top w:val="none" w:sz="0" w:space="0" w:color="auto"/>
        <w:left w:val="none" w:sz="0" w:space="0" w:color="auto"/>
        <w:bottom w:val="none" w:sz="0" w:space="0" w:color="auto"/>
        <w:right w:val="none" w:sz="0" w:space="0" w:color="auto"/>
      </w:divBdr>
    </w:div>
    <w:div w:id="577403143">
      <w:marLeft w:val="709"/>
      <w:marRight w:val="0"/>
      <w:marTop w:val="0"/>
      <w:marBottom w:val="0"/>
      <w:divBdr>
        <w:top w:val="none" w:sz="0" w:space="0" w:color="auto"/>
        <w:left w:val="none" w:sz="0" w:space="0" w:color="auto"/>
        <w:bottom w:val="none" w:sz="0" w:space="0" w:color="auto"/>
        <w:right w:val="none" w:sz="0" w:space="0" w:color="auto"/>
      </w:divBdr>
    </w:div>
    <w:div w:id="655962798">
      <w:marLeft w:val="709"/>
      <w:marRight w:val="0"/>
      <w:marTop w:val="0"/>
      <w:marBottom w:val="0"/>
      <w:divBdr>
        <w:top w:val="none" w:sz="0" w:space="0" w:color="auto"/>
        <w:left w:val="none" w:sz="0" w:space="0" w:color="auto"/>
        <w:bottom w:val="none" w:sz="0" w:space="0" w:color="auto"/>
        <w:right w:val="none" w:sz="0" w:space="0" w:color="auto"/>
      </w:divBdr>
    </w:div>
    <w:div w:id="674234982">
      <w:marLeft w:val="709"/>
      <w:marRight w:val="0"/>
      <w:marTop w:val="0"/>
      <w:marBottom w:val="0"/>
      <w:divBdr>
        <w:top w:val="none" w:sz="0" w:space="0" w:color="auto"/>
        <w:left w:val="none" w:sz="0" w:space="0" w:color="auto"/>
        <w:bottom w:val="none" w:sz="0" w:space="0" w:color="auto"/>
        <w:right w:val="none" w:sz="0" w:space="0" w:color="auto"/>
      </w:divBdr>
      <w:divsChild>
        <w:div w:id="422923247">
          <w:marLeft w:val="708"/>
          <w:marRight w:val="0"/>
          <w:marTop w:val="0"/>
          <w:marBottom w:val="0"/>
          <w:divBdr>
            <w:top w:val="none" w:sz="0" w:space="0" w:color="auto"/>
            <w:left w:val="none" w:sz="0" w:space="0" w:color="auto"/>
            <w:bottom w:val="none" w:sz="0" w:space="0" w:color="auto"/>
            <w:right w:val="none" w:sz="0" w:space="0" w:color="auto"/>
          </w:divBdr>
        </w:div>
      </w:divsChild>
    </w:div>
    <w:div w:id="756556319">
      <w:marLeft w:val="709"/>
      <w:marRight w:val="0"/>
      <w:marTop w:val="0"/>
      <w:marBottom w:val="0"/>
      <w:divBdr>
        <w:top w:val="none" w:sz="0" w:space="0" w:color="auto"/>
        <w:left w:val="none" w:sz="0" w:space="0" w:color="auto"/>
        <w:bottom w:val="none" w:sz="0" w:space="0" w:color="auto"/>
        <w:right w:val="none" w:sz="0" w:space="0" w:color="auto"/>
      </w:divBdr>
    </w:div>
    <w:div w:id="792135885">
      <w:marLeft w:val="709"/>
      <w:marRight w:val="0"/>
      <w:marTop w:val="0"/>
      <w:marBottom w:val="0"/>
      <w:divBdr>
        <w:top w:val="none" w:sz="0" w:space="0" w:color="auto"/>
        <w:left w:val="none" w:sz="0" w:space="0" w:color="auto"/>
        <w:bottom w:val="none" w:sz="0" w:space="0" w:color="auto"/>
        <w:right w:val="none" w:sz="0" w:space="0" w:color="auto"/>
      </w:divBdr>
    </w:div>
    <w:div w:id="920528666">
      <w:marLeft w:val="709"/>
      <w:marRight w:val="0"/>
      <w:marTop w:val="0"/>
      <w:marBottom w:val="0"/>
      <w:divBdr>
        <w:top w:val="none" w:sz="0" w:space="0" w:color="auto"/>
        <w:left w:val="none" w:sz="0" w:space="0" w:color="auto"/>
        <w:bottom w:val="none" w:sz="0" w:space="0" w:color="auto"/>
        <w:right w:val="none" w:sz="0" w:space="0" w:color="auto"/>
      </w:divBdr>
    </w:div>
    <w:div w:id="923299997">
      <w:marLeft w:val="709"/>
      <w:marRight w:val="0"/>
      <w:marTop w:val="0"/>
      <w:marBottom w:val="0"/>
      <w:divBdr>
        <w:top w:val="none" w:sz="0" w:space="0" w:color="auto"/>
        <w:left w:val="none" w:sz="0" w:space="0" w:color="auto"/>
        <w:bottom w:val="none" w:sz="0" w:space="0" w:color="auto"/>
        <w:right w:val="none" w:sz="0" w:space="0" w:color="auto"/>
      </w:divBdr>
    </w:div>
    <w:div w:id="1141535309">
      <w:marLeft w:val="0"/>
      <w:marRight w:val="0"/>
      <w:marTop w:val="0"/>
      <w:marBottom w:val="0"/>
      <w:divBdr>
        <w:top w:val="none" w:sz="0" w:space="0" w:color="auto"/>
        <w:left w:val="none" w:sz="0" w:space="0" w:color="auto"/>
        <w:bottom w:val="none" w:sz="0" w:space="0" w:color="auto"/>
        <w:right w:val="none" w:sz="0" w:space="0" w:color="auto"/>
      </w:divBdr>
    </w:div>
    <w:div w:id="1353921193">
      <w:marLeft w:val="709"/>
      <w:marRight w:val="0"/>
      <w:marTop w:val="0"/>
      <w:marBottom w:val="0"/>
      <w:divBdr>
        <w:top w:val="none" w:sz="0" w:space="0" w:color="auto"/>
        <w:left w:val="none" w:sz="0" w:space="0" w:color="auto"/>
        <w:bottom w:val="none" w:sz="0" w:space="0" w:color="auto"/>
        <w:right w:val="none" w:sz="0" w:space="0" w:color="auto"/>
      </w:divBdr>
    </w:div>
    <w:div w:id="1392339847">
      <w:marLeft w:val="709"/>
      <w:marRight w:val="0"/>
      <w:marTop w:val="0"/>
      <w:marBottom w:val="0"/>
      <w:divBdr>
        <w:top w:val="none" w:sz="0" w:space="0" w:color="auto"/>
        <w:left w:val="none" w:sz="0" w:space="0" w:color="auto"/>
        <w:bottom w:val="none" w:sz="0" w:space="0" w:color="auto"/>
        <w:right w:val="none" w:sz="0" w:space="0" w:color="auto"/>
      </w:divBdr>
    </w:div>
    <w:div w:id="1410421275">
      <w:marLeft w:val="709"/>
      <w:marRight w:val="0"/>
      <w:marTop w:val="0"/>
      <w:marBottom w:val="0"/>
      <w:divBdr>
        <w:top w:val="none" w:sz="0" w:space="0" w:color="auto"/>
        <w:left w:val="none" w:sz="0" w:space="0" w:color="auto"/>
        <w:bottom w:val="none" w:sz="0" w:space="0" w:color="auto"/>
        <w:right w:val="none" w:sz="0" w:space="0" w:color="auto"/>
      </w:divBdr>
    </w:div>
    <w:div w:id="1589996673">
      <w:marLeft w:val="709"/>
      <w:marRight w:val="0"/>
      <w:marTop w:val="0"/>
      <w:marBottom w:val="0"/>
      <w:divBdr>
        <w:top w:val="none" w:sz="0" w:space="0" w:color="auto"/>
        <w:left w:val="none" w:sz="0" w:space="0" w:color="auto"/>
        <w:bottom w:val="none" w:sz="0" w:space="0" w:color="auto"/>
        <w:right w:val="none" w:sz="0" w:space="0" w:color="auto"/>
      </w:divBdr>
    </w:div>
    <w:div w:id="1611625096">
      <w:marLeft w:val="709"/>
      <w:marRight w:val="0"/>
      <w:marTop w:val="0"/>
      <w:marBottom w:val="0"/>
      <w:divBdr>
        <w:top w:val="none" w:sz="0" w:space="0" w:color="auto"/>
        <w:left w:val="none" w:sz="0" w:space="0" w:color="auto"/>
        <w:bottom w:val="none" w:sz="0" w:space="0" w:color="auto"/>
        <w:right w:val="none" w:sz="0" w:space="0" w:color="auto"/>
      </w:divBdr>
    </w:div>
    <w:div w:id="1830825996">
      <w:marLeft w:val="709"/>
      <w:marRight w:val="0"/>
      <w:marTop w:val="0"/>
      <w:marBottom w:val="0"/>
      <w:divBdr>
        <w:top w:val="none" w:sz="0" w:space="0" w:color="auto"/>
        <w:left w:val="none" w:sz="0" w:space="0" w:color="auto"/>
        <w:bottom w:val="none" w:sz="0" w:space="0" w:color="auto"/>
        <w:right w:val="none" w:sz="0" w:space="0" w:color="auto"/>
      </w:divBdr>
    </w:div>
    <w:div w:id="1935699185">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14</Pages>
  <Words>7280</Words>
  <Characters>41496</Characters>
  <Application>Microsoft Office Word</Application>
  <DocSecurity>0</DocSecurity>
  <Lines>345</Lines>
  <Paragraphs>97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Fırat</cp:lastModifiedBy>
  <cp:revision>21</cp:revision>
  <dcterms:created xsi:type="dcterms:W3CDTF">2021-05-24T11:20:00Z</dcterms:created>
  <dcterms:modified xsi:type="dcterms:W3CDTF">2021-06-08T08:23:00Z</dcterms:modified>
</cp:coreProperties>
</file>