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7" w:type="dxa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9"/>
        <w:gridCol w:w="1289"/>
        <w:gridCol w:w="2786"/>
        <w:gridCol w:w="1287"/>
        <w:gridCol w:w="1616"/>
      </w:tblGrid>
      <w:tr w:rsidR="00D850E9" w14:paraId="185C8B48" w14:textId="77777777" w:rsidTr="00D850E9"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9F9E4" w14:textId="77777777" w:rsidR="00D850E9" w:rsidRDefault="00D850E9">
            <w:pPr>
              <w:tabs>
                <w:tab w:val="center" w:pos="4536"/>
                <w:tab w:val="right" w:pos="9072"/>
              </w:tabs>
              <w:suppressAutoHyphens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140" w:dyaOrig="1125" w14:anchorId="1C0F526E">
                <v:rect id="_x0000_i1025" style="width:57pt;height:56.25pt" o:ole="" o:preferrelative="t" stroked="f">
                  <v:imagedata r:id="rId4" o:title=""/>
                </v:rect>
                <o:OLEObject Type="Embed" ProgID="StaticMetafile" ShapeID="_x0000_i1025" DrawAspect="Content" ObjectID="_1707891376" r:id="rId5"/>
              </w:object>
            </w:r>
          </w:p>
        </w:tc>
        <w:tc>
          <w:tcPr>
            <w:tcW w:w="5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46596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T.C. </w:t>
            </w:r>
          </w:p>
          <w:p w14:paraId="73CA0973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TOROS ÜNİVERSİTESİ</w:t>
            </w:r>
          </w:p>
          <w:p w14:paraId="28D97871" w14:textId="77777777" w:rsidR="00D850E9" w:rsidRDefault="00D850E9">
            <w:pPr>
              <w:suppressAutoHyphens/>
              <w:spacing w:after="0" w:line="276" w:lineRule="auto"/>
              <w:ind w:right="-95" w:hanging="14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GÜZEL SANATLAR TASARIM VE MİMARLIK FAKÜLTESİ</w:t>
            </w:r>
          </w:p>
          <w:p w14:paraId="39EE3DAD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FAKÜLTE KURULU KARARI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0D94A" w14:textId="77777777" w:rsidR="00D850E9" w:rsidRDefault="00D850E9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after="0" w:line="36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D850E9" w14:paraId="112EF5EB" w14:textId="77777777" w:rsidTr="00D850E9">
        <w:trPr>
          <w:trHeight w:val="1"/>
        </w:trPr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5800C1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Karar Tarihi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21BD6A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Toplantı Sayısı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6C420E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Karar Sayısı</w:t>
            </w:r>
          </w:p>
        </w:tc>
      </w:tr>
      <w:tr w:rsidR="00D850E9" w14:paraId="707C0B77" w14:textId="77777777" w:rsidTr="00D850E9"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9D0240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18/06/2021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6C2ED7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4D9C90" w14:textId="77777777" w:rsidR="00D850E9" w:rsidRDefault="00D850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D850E9" w14:paraId="78D2D684" w14:textId="77777777" w:rsidTr="00D850E9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0B530" w14:textId="77777777" w:rsidR="00D850E9" w:rsidRDefault="00D850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3CE14" w14:textId="77777777" w:rsidR="00D850E9" w:rsidRDefault="00D850E9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58E5C" w14:textId="77777777" w:rsidR="00D850E9" w:rsidRDefault="00D850E9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348FF" w14:textId="77777777" w:rsidR="00D850E9" w:rsidRDefault="00D850E9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435DA" w14:textId="77777777" w:rsidR="00D850E9" w:rsidRDefault="00D850E9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</w:tbl>
    <w:p w14:paraId="4B7C7C7D" w14:textId="77777777" w:rsidR="00D850E9" w:rsidRDefault="00D850E9" w:rsidP="00D850E9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lang w:eastAsia="tr-TR"/>
        </w:rPr>
      </w:pPr>
    </w:p>
    <w:p w14:paraId="01C0AF0A" w14:textId="77777777" w:rsidR="00D850E9" w:rsidRDefault="00D850E9" w:rsidP="00D850E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2021-2022 Eğitim-Öğretim Yılı Güz Döneminde Çift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Anadal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Programına (ÇAP)  kabul edilecek öğrenci kontenjanın belirlenmesi ile ilgili Fakültemiz Mimarlık ve İç Mimarlık Bölüm Başkanlıklarından gelen yazılar görüşüldü.</w:t>
      </w:r>
    </w:p>
    <w:p w14:paraId="5807CE20" w14:textId="77777777" w:rsidR="00D850E9" w:rsidRDefault="00D850E9" w:rsidP="00D850E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Toros Üniversitesi Çift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Anadal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Yandal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Programı Esaslarının 6’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ncı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maddesinin 1’ inci fıkrası uyarınca, 2021-2022 Eğitim-Öğretim Yılı Güz Döneminde Fakültemiz Mimarlık ve İç Mimarlık Bölümlerinde Çift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Anadal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Programına (ÇAP) kabul edilecek öğrenci kontenjanlarının aşağıda belirtilen şekliyle kabulüne, kararın ilgili Bölüm Başkanlıklarına bildirilmesine ve Rektörlük Makamının arzına oy birliği ile karar verildi.</w:t>
      </w:r>
    </w:p>
    <w:p w14:paraId="3E7B8402" w14:textId="77777777" w:rsidR="00D850E9" w:rsidRDefault="00D850E9" w:rsidP="00D850E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277"/>
        <w:gridCol w:w="5247"/>
      </w:tblGrid>
      <w:tr w:rsidR="00D850E9" w14:paraId="36A6B7CA" w14:textId="77777777" w:rsidTr="00D850E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1E2A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F824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Dönem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507A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ÇAP Kontenjanı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122B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Özel Şart</w:t>
            </w:r>
          </w:p>
        </w:tc>
      </w:tr>
      <w:tr w:rsidR="00D850E9" w14:paraId="0896BC4D" w14:textId="77777777" w:rsidTr="00D850E9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94C1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İç Mimarlık Bölümü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77D1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 Dönem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869D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E7EA" w14:textId="77777777" w:rsidR="00D850E9" w:rsidRDefault="00D850E9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-Mimarlık Bölümü Öğrencisi Olmak.</w:t>
            </w:r>
          </w:p>
        </w:tc>
      </w:tr>
      <w:tr w:rsidR="00D850E9" w14:paraId="18522BCE" w14:textId="77777777" w:rsidTr="00D850E9">
        <w:trPr>
          <w:trHeight w:val="2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839B" w14:textId="77777777" w:rsidR="00D850E9" w:rsidRDefault="00D850E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9C89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 Dönem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1BB1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5307" w14:textId="77777777" w:rsidR="00D850E9" w:rsidRDefault="00D850E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850E9" w14:paraId="3DEEF86F" w14:textId="77777777" w:rsidTr="00D850E9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45D8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Mimarlık Bölümü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384C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 Dönem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AABB" w14:textId="77777777" w:rsidR="00D850E9" w:rsidRDefault="00D850E9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89B9" w14:textId="77777777" w:rsidR="00D850E9" w:rsidRDefault="00D850E9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-İnşaat Mühendisliği Bölümü Öğrencisi Olmak.</w:t>
            </w:r>
          </w:p>
          <w:p w14:paraId="7691441D" w14:textId="77777777" w:rsidR="00D850E9" w:rsidRDefault="00D850E9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YKS’de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ilk 250.000’nci Sıralamada Yer Almak.</w:t>
            </w:r>
          </w:p>
        </w:tc>
      </w:tr>
      <w:tr w:rsidR="00D850E9" w14:paraId="423AB855" w14:textId="77777777" w:rsidTr="00D850E9">
        <w:trPr>
          <w:trHeight w:val="34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8362" w14:textId="77777777" w:rsidR="00D850E9" w:rsidRDefault="00D850E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FDE6" w14:textId="77777777" w:rsidR="00D850E9" w:rsidRDefault="00D850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 Dönem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3C58" w14:textId="77777777" w:rsidR="00D850E9" w:rsidRDefault="00D850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C301" w14:textId="77777777" w:rsidR="00D850E9" w:rsidRDefault="00D850E9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61BE6CD8" w14:textId="77777777" w:rsidR="00D850E9" w:rsidRDefault="00D850E9" w:rsidP="00D850E9">
      <w:pPr>
        <w:spacing w:after="0"/>
        <w:ind w:left="284" w:right="-284" w:firstLine="42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bottomFromText="200" w:vertAnchor="text" w:horzAnchor="margin" w:tblpY="37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261"/>
        <w:gridCol w:w="3260"/>
      </w:tblGrid>
      <w:tr w:rsidR="00D850E9" w14:paraId="11F2945B" w14:textId="77777777" w:rsidTr="00D850E9">
        <w:trPr>
          <w:trHeight w:val="982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7DBF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BAŞKAN</w:t>
            </w:r>
          </w:p>
          <w:p w14:paraId="1A7EFC14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14995021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58A3B2B1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 Erkin ERTEN</w:t>
            </w:r>
          </w:p>
          <w:p w14:paraId="1B0B0CB1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Dekan</w:t>
            </w:r>
          </w:p>
        </w:tc>
      </w:tr>
      <w:tr w:rsidR="00D850E9" w14:paraId="265F7E27" w14:textId="77777777" w:rsidTr="00D850E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276D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3D48ACA3" w14:textId="68D2F8F3" w:rsidR="00D850E9" w:rsidRDefault="00D850E9" w:rsidP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2813AB3A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Adnan MAZMANOĞLU</w:t>
            </w:r>
          </w:p>
          <w:p w14:paraId="159CAAE3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(Profesör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7FA3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48E5A7C9" w14:textId="4212DDC7" w:rsidR="00D850E9" w:rsidRDefault="00D850E9" w:rsidP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İmza)</w:t>
            </w:r>
          </w:p>
          <w:p w14:paraId="2D62B4B8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Mehmet ÇAKIROĞLU</w:t>
            </w:r>
          </w:p>
          <w:p w14:paraId="3EBBC37F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B202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3AA6E355" w14:textId="4A4E8A0C" w:rsidR="00D850E9" w:rsidRPr="00D850E9" w:rsidRDefault="00D850E9" w:rsidP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(Görevli)</w:t>
            </w:r>
          </w:p>
          <w:p w14:paraId="2F6C05A1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Mustafa BEKMEZCİ</w:t>
            </w:r>
          </w:p>
          <w:p w14:paraId="5E20AB7B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(Profesör Temsilcisi)</w:t>
            </w:r>
          </w:p>
        </w:tc>
      </w:tr>
      <w:tr w:rsidR="00D850E9" w14:paraId="316181B9" w14:textId="77777777" w:rsidTr="00D850E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6A4C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1E638E75" w14:textId="08723E41" w:rsidR="00D850E9" w:rsidRDefault="00D850E9" w:rsidP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6C5CCE88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Doç. Dr. Emine Özlem KÖROĞLU</w:t>
            </w:r>
          </w:p>
          <w:p w14:paraId="3F6C21CE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(Doçent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B2FB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049106A5" w14:textId="21CB0567" w:rsidR="00D850E9" w:rsidRDefault="00D850E9" w:rsidP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4AB8A8AE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Doç. Dr. Metin OCAK</w:t>
            </w:r>
          </w:p>
          <w:p w14:paraId="292BF2A7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C989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27A8265E" w14:textId="049B0654" w:rsidR="00D850E9" w:rsidRDefault="00D850E9" w:rsidP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78D4AD80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Ayşen C. BENLİ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</w:p>
          <w:p w14:paraId="12110109" w14:textId="77777777" w:rsidR="00D850E9" w:rsidRDefault="00D850E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(İç Mimarlık Bölüm Başkanı)</w:t>
            </w:r>
          </w:p>
        </w:tc>
      </w:tr>
      <w:tr w:rsidR="00D850E9" w14:paraId="4B43DBD7" w14:textId="77777777" w:rsidTr="00D850E9">
        <w:trPr>
          <w:trHeight w:val="127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6CAE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7EE7F3D9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2382C538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Burçin KUTSAL (Peyzaj Mimarlığı / Kentsel Tasarım ve Peyzaj Mimarlığı Bölüm Başkanı)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B2B5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7CD8C0E3" w14:textId="77777777" w:rsidR="00D850E9" w:rsidRDefault="00D850E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226CBD7A" w14:textId="77777777" w:rsidR="00D850E9" w:rsidRDefault="00D850E9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  <w:p w14:paraId="40ADB249" w14:textId="77777777" w:rsidR="00D850E9" w:rsidRDefault="00D850E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Üyesi Şafak EBESEK </w:t>
            </w:r>
          </w:p>
          <w:p w14:paraId="629D6080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(Doktor Öğretim Üyesi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015D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ÜYE</w:t>
            </w:r>
          </w:p>
          <w:p w14:paraId="781D3814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(İmza)</w:t>
            </w:r>
          </w:p>
          <w:p w14:paraId="13FD5BAB" w14:textId="77777777" w:rsidR="00D850E9" w:rsidRDefault="00D850E9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Ayşe MANAV</w:t>
            </w:r>
          </w:p>
          <w:p w14:paraId="79B26118" w14:textId="77777777" w:rsidR="00D850E9" w:rsidRDefault="00D850E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(Şehir ve Bölge Planlama Bölüm Başkanı)</w:t>
            </w:r>
          </w:p>
        </w:tc>
      </w:tr>
    </w:tbl>
    <w:p w14:paraId="0555A658" w14:textId="77777777" w:rsidR="00D850E9" w:rsidRDefault="00D850E9" w:rsidP="00D850E9"/>
    <w:p w14:paraId="33C2A63E" w14:textId="77777777" w:rsidR="009C7EF5" w:rsidRDefault="009C7EF5"/>
    <w:sectPr w:rsidR="009C7EF5" w:rsidSect="00D850E9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41"/>
    <w:rsid w:val="006F6B41"/>
    <w:rsid w:val="009C7EF5"/>
    <w:rsid w:val="00D8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7158B"/>
  <w15:chartTrackingRefBased/>
  <w15:docId w15:val="{190AB60F-9006-4C2B-B185-99F38075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0E9"/>
    <w:pPr>
      <w:spacing w:line="252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keklik</dc:creator>
  <cp:keywords/>
  <dc:description/>
  <cp:lastModifiedBy>havva keklik</cp:lastModifiedBy>
  <cp:revision>2</cp:revision>
  <dcterms:created xsi:type="dcterms:W3CDTF">2022-03-04T06:30:00Z</dcterms:created>
  <dcterms:modified xsi:type="dcterms:W3CDTF">2022-03-04T06:30:00Z</dcterms:modified>
</cp:coreProperties>
</file>