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7FE" w:rsidRDefault="008A27FE" w:rsidP="008A27FE">
      <w:pPr>
        <w:jc w:val="center"/>
        <w:rPr>
          <w:b/>
        </w:rPr>
      </w:pPr>
      <w:r>
        <w:rPr>
          <w:b/>
        </w:rPr>
        <w:t xml:space="preserve">TOROS ÜNİVERSİTESİ GIDA TEKNOLOJİSİ PROGRAMI </w:t>
      </w:r>
      <w:r w:rsidRPr="00F2754C">
        <w:rPr>
          <w:b/>
        </w:rPr>
        <w:t>DERS İÇERİKLERİ</w:t>
      </w:r>
      <w:r>
        <w:rPr>
          <w:b/>
        </w:rPr>
        <w:t xml:space="preserve"> 2020-2021</w:t>
      </w:r>
    </w:p>
    <w:p w:rsidR="008A27FE" w:rsidRPr="00463D2E" w:rsidRDefault="008A27FE" w:rsidP="008A27FE">
      <w:pPr>
        <w:rPr>
          <w:b/>
          <w:u w:val="single"/>
        </w:rPr>
      </w:pPr>
      <w:r w:rsidRPr="00463D2E">
        <w:rPr>
          <w:b/>
          <w:u w:val="single"/>
        </w:rPr>
        <w:t>1. YARIYIL</w:t>
      </w:r>
    </w:p>
    <w:p w:rsidR="008A27FE" w:rsidRDefault="008A27FE" w:rsidP="008A27FE"/>
    <w:p w:rsidR="008A27FE" w:rsidRPr="00F2754C" w:rsidRDefault="008A27FE" w:rsidP="008A27FE">
      <w:pPr>
        <w:rPr>
          <w:b/>
        </w:rPr>
      </w:pPr>
      <w:r w:rsidRPr="00F2754C">
        <w:rPr>
          <w:b/>
        </w:rPr>
        <w:t>- Atatürk İlkeleri ve İnkılap Tarihi I</w:t>
      </w:r>
      <w:r>
        <w:rPr>
          <w:b/>
        </w:rPr>
        <w:t xml:space="preserve"> </w:t>
      </w:r>
    </w:p>
    <w:p w:rsidR="008A27FE" w:rsidRPr="00F2754C" w:rsidRDefault="008A27FE" w:rsidP="008A27FE">
      <w:pPr>
        <w:jc w:val="center"/>
        <w:rPr>
          <w:b/>
        </w:rPr>
      </w:pPr>
    </w:p>
    <w:p w:rsidR="00A056D2" w:rsidRDefault="008A27FE" w:rsidP="008A27FE">
      <w:pPr>
        <w:jc w:val="both"/>
        <w:rPr>
          <w:color w:val="333333"/>
          <w:shd w:val="clear" w:color="auto" w:fill="FFFFFF"/>
        </w:rPr>
      </w:pPr>
      <w:r w:rsidRPr="008A27FE">
        <w:rPr>
          <w:color w:val="333333"/>
          <w:shd w:val="clear" w:color="auto" w:fill="FFFFFF"/>
        </w:rPr>
        <w:t>Osmanlı İmparatorluğu'nun Dağılışı (XIX Yüyıl) . Tanzimat ve Islahat Fermanı, I. ve II. Meşrutiyet, Trablusgarp ve Balkan Savaşları, I. Dünya Savaşı, Mondros Ateşkes Antlaşması, Wilson İlkeleri, Paris Konferansı, M. Kemal'in Samsun'a çıkışı ve Anadolu'daki Durum, Amasya Genelgesi, Ulusal Kongreler, Mebusan Meclisi'nin Açılışı, TBMM'nin Kuruluşu ve İç İsyanlar, Teşkilat-ı Esasi Kanunu, Düzenli Ordunun Kuruluşu, I. İnönü, Kütahya - Eskişehir, Sakarya Meydan Muharebesi ve Büyük Taarruz, Kurtuluş Savaşı sırasındaki Antlaşmalar, Lozan Barış 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Bütünleyici İlkeler.</w:t>
      </w:r>
    </w:p>
    <w:p w:rsidR="008A27FE" w:rsidRDefault="008A27FE" w:rsidP="008A27FE">
      <w:pPr>
        <w:jc w:val="both"/>
        <w:rPr>
          <w:color w:val="333333"/>
          <w:shd w:val="clear" w:color="auto" w:fill="FFFFFF"/>
        </w:rPr>
      </w:pPr>
    </w:p>
    <w:p w:rsidR="008A27FE" w:rsidRPr="00D54479" w:rsidRDefault="008A27FE" w:rsidP="008A27FE">
      <w:pPr>
        <w:rPr>
          <w:b/>
        </w:rPr>
      </w:pPr>
      <w:r w:rsidRPr="00D54479">
        <w:rPr>
          <w:b/>
        </w:rPr>
        <w:t xml:space="preserve">- Türk Dili </w:t>
      </w:r>
      <w:r>
        <w:rPr>
          <w:b/>
        </w:rPr>
        <w:t xml:space="preserve">ve Edebiyatı </w:t>
      </w:r>
      <w:r w:rsidRPr="00D54479">
        <w:rPr>
          <w:b/>
        </w:rPr>
        <w:t>I</w:t>
      </w:r>
      <w:r>
        <w:rPr>
          <w:b/>
        </w:rPr>
        <w:t xml:space="preserve"> </w:t>
      </w:r>
    </w:p>
    <w:p w:rsidR="008A27FE" w:rsidRDefault="008A27FE" w:rsidP="008A27FE">
      <w:pPr>
        <w:jc w:val="both"/>
        <w:rPr>
          <w:rFonts w:ascii="inherit" w:hAnsi="inherit" w:cs="Helvetica"/>
          <w:color w:val="333333"/>
          <w:sz w:val="12"/>
          <w:szCs w:val="12"/>
        </w:rPr>
      </w:pPr>
      <w:r>
        <w:rPr>
          <w:rFonts w:ascii="inherit" w:hAnsi="inherit" w:cs="Helvetica"/>
          <w:color w:val="333333"/>
          <w:sz w:val="12"/>
          <w:szCs w:val="12"/>
        </w:rPr>
        <w:br/>
      </w:r>
      <w:r w:rsidRPr="008A27FE">
        <w:rPr>
          <w:color w:val="333333"/>
        </w:rPr>
        <w:t>Dil ve Diller: Dil Millet İlişkisi, Dil Kültür İlişkisi Yeryüzündeki Diller ve Türk Dilinin Dünya Dilleri arasındaki Yeri; Kaynakları bakımından Dil AileleriTürk Yazı Dilinin tarihi gelişimi; Eski Türkçe, Orta Türkçe, Divanü Lügat-it Türk, Atabetü'l- Hakayık, Harezm Türkçesi, Eski Türkiye Türkçesi (Eski Anadolu Türkçesi) ; Yeni Türkçe Dönemi, Modern Türkçe Dönemi, Batı, Güney Batı Türkçesi) , Türkiye Türkçesi, Doğu ( Kuzey ) Doğu Türkçesi) , KaratayTürkçesi, Ses Bilgisi (FONETİK) , Ses ve sesin oluşumu, büyük ve küçük ünlü uyumu, Türkçedeki başlıca ses olayları; Türkçe'nin ses özellikleri, Türkçe'nin hece yapısı, cümle vurgusu. Şekil Bilgisi (MORFOLOJİ- BİÇİM BİLGİSİ) , şekil bakımından kelimeler, kökler, gövdeler, ekler (yapım ekleri, çekim ekleri) , anlatım ve vazifeleri bakımından kelimeler; isimler, sıfatlar, zamirler, fiiller, fiil çekimi, şekil ve zaman ekleri, fiilimsiler, edatlar, fiilden türeyenler ve isimden türeyenler, anlam bilimi; kelimede anlam, kelimenin anlam çerçevesi, cümle bilgisi; cümle çeşitleri, cümle tahlilleri</w:t>
      </w:r>
      <w:r>
        <w:rPr>
          <w:rFonts w:ascii="inherit" w:hAnsi="inherit" w:cs="Helvetica"/>
          <w:color w:val="333333"/>
          <w:sz w:val="12"/>
          <w:szCs w:val="12"/>
        </w:rPr>
        <w:t>.</w:t>
      </w:r>
    </w:p>
    <w:p w:rsidR="008A27FE" w:rsidRDefault="008A27FE" w:rsidP="008A27FE">
      <w:pPr>
        <w:jc w:val="both"/>
        <w:rPr>
          <w:rFonts w:ascii="inherit" w:hAnsi="inherit" w:cs="Helvetica"/>
          <w:color w:val="333333"/>
          <w:sz w:val="12"/>
          <w:szCs w:val="12"/>
        </w:rPr>
      </w:pPr>
    </w:p>
    <w:p w:rsidR="008A27FE" w:rsidRPr="008A27FE" w:rsidRDefault="008A27FE" w:rsidP="008A27FE">
      <w:pPr>
        <w:jc w:val="both"/>
        <w:rPr>
          <w:b/>
          <w:color w:val="333333"/>
        </w:rPr>
      </w:pPr>
      <w:r>
        <w:rPr>
          <w:b/>
          <w:color w:val="333333"/>
        </w:rPr>
        <w:t>-</w:t>
      </w:r>
      <w:r w:rsidRPr="008A27FE">
        <w:rPr>
          <w:b/>
          <w:color w:val="333333"/>
        </w:rPr>
        <w:t>INGILIZCE I</w:t>
      </w:r>
    </w:p>
    <w:p w:rsidR="008A27FE" w:rsidRDefault="008A27FE" w:rsidP="008A27FE">
      <w:pPr>
        <w:jc w:val="both"/>
      </w:pPr>
    </w:p>
    <w:p w:rsidR="008A27FE" w:rsidRDefault="008A27FE" w:rsidP="008A27FE">
      <w:pPr>
        <w:jc w:val="both"/>
        <w:rPr>
          <w:color w:val="333333"/>
          <w:shd w:val="clear" w:color="auto" w:fill="FFFFFF"/>
        </w:rPr>
      </w:pPr>
      <w:r w:rsidRPr="008A27FE">
        <w:rPr>
          <w:color w:val="333333"/>
          <w:shd w:val="clear" w:color="auto" w:fill="FFFFFF"/>
        </w:rPr>
        <w:t>Sayılabilen ve sayılamayan isimler ve bu isimlerin sorulduğu soru kelimeleri,sahip olma fiili,belirleyiciler,sıklık zarfları,birşeyin ne sıklıkta yapıldığını sormak,ünlem ifadeleri,bunlarla ilgili metin çalışmaları,olmak fiili di'li geçmiş zaman,hareket bildiren fiillerle di'li geçmiş zaman,düzenli ve düzensiz fiiller,geçmiş zaman zarfları</w:t>
      </w:r>
    </w:p>
    <w:p w:rsidR="008A27FE" w:rsidRDefault="008A27FE" w:rsidP="008A27FE">
      <w:pPr>
        <w:jc w:val="both"/>
        <w:rPr>
          <w:color w:val="333333"/>
          <w:shd w:val="clear" w:color="auto" w:fill="FFFFFF"/>
        </w:rPr>
      </w:pPr>
    </w:p>
    <w:p w:rsidR="008A27FE" w:rsidRPr="008A27FE" w:rsidRDefault="008A27FE" w:rsidP="008A27FE">
      <w:pPr>
        <w:jc w:val="both"/>
        <w:rPr>
          <w:b/>
          <w:color w:val="333333"/>
          <w:shd w:val="clear" w:color="auto" w:fill="FFFFFF"/>
        </w:rPr>
      </w:pPr>
      <w:r>
        <w:rPr>
          <w:b/>
          <w:color w:val="333333"/>
          <w:shd w:val="clear" w:color="auto" w:fill="FFFFFF"/>
        </w:rPr>
        <w:t>-</w:t>
      </w:r>
      <w:r w:rsidRPr="008A27FE">
        <w:rPr>
          <w:b/>
          <w:color w:val="333333"/>
          <w:shd w:val="clear" w:color="auto" w:fill="FFFFFF"/>
        </w:rPr>
        <w:t>GIDALARDA TEMEL İŞLEMLER I</w:t>
      </w:r>
    </w:p>
    <w:p w:rsidR="008A27FE" w:rsidRDefault="008A27FE" w:rsidP="008A27FE">
      <w:pPr>
        <w:jc w:val="both"/>
        <w:rPr>
          <w:color w:val="333333"/>
          <w:shd w:val="clear" w:color="auto" w:fill="FFFFFF"/>
        </w:rPr>
      </w:pPr>
    </w:p>
    <w:p w:rsidR="008A27FE" w:rsidRDefault="008A27FE" w:rsidP="008A27FE">
      <w:pPr>
        <w:jc w:val="both"/>
        <w:rPr>
          <w:color w:val="333333"/>
          <w:shd w:val="clear" w:color="auto" w:fill="FFFFFF"/>
        </w:rPr>
      </w:pPr>
      <w:r w:rsidRPr="008A27FE">
        <w:rPr>
          <w:color w:val="333333"/>
          <w:shd w:val="clear" w:color="auto" w:fill="FFFFFF"/>
        </w:rPr>
        <w:t>Hammadde hazırlık işlemleri, eleme, santrifüj, sedimentasyon, filtrasyon, boyut küçültme işlemleri, emülsiyon, homojenizasyon, karıştırma ve karışımlama, ekstrasksiyon, damıtma konularını bilir.</w:t>
      </w:r>
    </w:p>
    <w:p w:rsidR="008A27FE" w:rsidRDefault="008A27FE" w:rsidP="008A27FE">
      <w:pPr>
        <w:jc w:val="both"/>
        <w:rPr>
          <w:color w:val="333333"/>
          <w:shd w:val="clear" w:color="auto" w:fill="FFFFFF"/>
        </w:rPr>
      </w:pPr>
    </w:p>
    <w:p w:rsidR="008A27FE" w:rsidRDefault="008A27FE" w:rsidP="008A27FE">
      <w:pPr>
        <w:jc w:val="both"/>
        <w:rPr>
          <w:b/>
          <w:color w:val="333333"/>
          <w:shd w:val="clear" w:color="auto" w:fill="FFFFFF"/>
        </w:rPr>
      </w:pPr>
      <w:r>
        <w:rPr>
          <w:b/>
          <w:color w:val="333333"/>
          <w:shd w:val="clear" w:color="auto" w:fill="FFFFFF"/>
        </w:rPr>
        <w:t>-</w:t>
      </w:r>
      <w:r w:rsidRPr="008A27FE">
        <w:rPr>
          <w:b/>
          <w:color w:val="333333"/>
          <w:shd w:val="clear" w:color="auto" w:fill="FFFFFF"/>
        </w:rPr>
        <w:t>TEMEL MUTFAK BİLGİSİ</w:t>
      </w:r>
    </w:p>
    <w:p w:rsidR="008A27FE" w:rsidRDefault="008A27FE" w:rsidP="008A27FE">
      <w:pPr>
        <w:jc w:val="both"/>
        <w:rPr>
          <w:b/>
          <w:color w:val="333333"/>
          <w:shd w:val="clear" w:color="auto" w:fill="FFFFFF"/>
        </w:rPr>
      </w:pPr>
    </w:p>
    <w:p w:rsidR="008A27FE" w:rsidRDefault="008A27FE" w:rsidP="008A27FE">
      <w:pPr>
        <w:jc w:val="both"/>
        <w:rPr>
          <w:color w:val="333333"/>
          <w:shd w:val="clear" w:color="auto" w:fill="FFFFFF"/>
        </w:rPr>
      </w:pPr>
      <w:r w:rsidRPr="008A27FE">
        <w:rPr>
          <w:color w:val="333333"/>
          <w:shd w:val="clear" w:color="auto" w:fill="FFFFFF"/>
        </w:rPr>
        <w:t>Mutfak bölümleri, mutfak ekipmanları, mutfak çalışanları, mutfakta kullanılan temel ürünleri kapsamaktadır.</w:t>
      </w:r>
    </w:p>
    <w:p w:rsidR="008A27FE" w:rsidRDefault="008A27FE" w:rsidP="008A27FE">
      <w:pPr>
        <w:jc w:val="both"/>
        <w:rPr>
          <w:b/>
          <w:color w:val="333333"/>
          <w:shd w:val="clear" w:color="auto" w:fill="FFFFFF"/>
        </w:rPr>
      </w:pPr>
      <w:r>
        <w:rPr>
          <w:b/>
          <w:color w:val="333333"/>
          <w:shd w:val="clear" w:color="auto" w:fill="FFFFFF"/>
        </w:rPr>
        <w:lastRenderedPageBreak/>
        <w:t>-</w:t>
      </w:r>
      <w:r w:rsidRPr="008A27FE">
        <w:rPr>
          <w:b/>
          <w:color w:val="333333"/>
          <w:shd w:val="clear" w:color="auto" w:fill="FFFFFF"/>
        </w:rPr>
        <w:t>BESLENME İLKELERİ</w:t>
      </w:r>
    </w:p>
    <w:p w:rsidR="0072794B" w:rsidRPr="008A27FE" w:rsidRDefault="0072794B" w:rsidP="008A27FE">
      <w:pPr>
        <w:jc w:val="both"/>
        <w:rPr>
          <w:b/>
          <w:color w:val="333333"/>
          <w:shd w:val="clear" w:color="auto" w:fill="FFFFFF"/>
        </w:rPr>
      </w:pPr>
    </w:p>
    <w:p w:rsidR="008A27FE" w:rsidRDefault="008A27FE" w:rsidP="008A27FE">
      <w:pPr>
        <w:jc w:val="both"/>
      </w:pPr>
      <w:r>
        <w:t>Beslenmeye giriş; yeterli, dengeli ve sağlıklı beslenme tanımı; karbonhidratların, proteinlerin, lipitlerin, vitamin ve minerallerin sağlıklı beslenmedeki önemi, bu besin öğelerinin kimyasal yapısı, özellikleri, sınıflandırılması, fonksiyonları, kaynakları, günlük alım önerileri, aşırı alım durumu ve toksissiteleri; besin piramitleri, fonksiyonel gıdalar, besin grupları ve gruplarda yer alan besinlerin özellikleri, farklı yaş gruplarında ve özel durumlarda beslenme (alerjenler, çölyak hastalığı, laktoz intolerans, vb.) temel beslenme sorunları, günlük besin tüketimleri için menü planlama örnekleri, menülerin enerji ve besin ögesi değerlerinin hesaplanması, enerji metabolizması</w:t>
      </w:r>
    </w:p>
    <w:p w:rsidR="008A27FE" w:rsidRDefault="008A27FE" w:rsidP="008A27FE">
      <w:pPr>
        <w:jc w:val="both"/>
      </w:pPr>
    </w:p>
    <w:p w:rsidR="008A27FE" w:rsidRDefault="008A27FE" w:rsidP="008A27FE">
      <w:pPr>
        <w:jc w:val="both"/>
        <w:rPr>
          <w:b/>
        </w:rPr>
      </w:pPr>
      <w:r>
        <w:rPr>
          <w:b/>
        </w:rPr>
        <w:t>-</w:t>
      </w:r>
      <w:r w:rsidRPr="008A27FE">
        <w:rPr>
          <w:b/>
        </w:rPr>
        <w:t>BİLGİSAYAR</w:t>
      </w:r>
    </w:p>
    <w:p w:rsidR="0072794B" w:rsidRDefault="0072794B" w:rsidP="008A27FE">
      <w:pPr>
        <w:jc w:val="both"/>
        <w:rPr>
          <w:b/>
        </w:rPr>
      </w:pPr>
    </w:p>
    <w:p w:rsidR="008A27FE" w:rsidRDefault="008A27FE" w:rsidP="008A27FE">
      <w:pPr>
        <w:jc w:val="both"/>
        <w:rPr>
          <w:color w:val="333333"/>
          <w:shd w:val="clear" w:color="auto" w:fill="FFFFFF"/>
        </w:rPr>
      </w:pPr>
      <w:r w:rsidRPr="008A27FE">
        <w:rPr>
          <w:color w:val="333333"/>
          <w:shd w:val="clear" w:color="auto" w:fill="FFFFFF"/>
        </w:rPr>
        <w:t>Bilgisayar destekli eğitim ile ilgili temel kavramlar, öğeleri, kuramsal temelleri, yararları ve sınırlılıkları, uygulama yöntemleri, bilgisayar destekli öğretimde kullanılan yaygın formatlar, ders yazılımlarının değerlendirilmesi ve seçimi.</w:t>
      </w:r>
    </w:p>
    <w:p w:rsidR="008A27FE" w:rsidRDefault="008A27FE" w:rsidP="008A27FE">
      <w:pPr>
        <w:jc w:val="both"/>
        <w:rPr>
          <w:color w:val="333333"/>
          <w:shd w:val="clear" w:color="auto" w:fill="FFFFFF"/>
        </w:rPr>
      </w:pPr>
    </w:p>
    <w:p w:rsidR="008A27FE" w:rsidRPr="008A27FE" w:rsidRDefault="008A27FE" w:rsidP="008A27FE">
      <w:pPr>
        <w:jc w:val="both"/>
        <w:rPr>
          <w:b/>
          <w:color w:val="333333"/>
          <w:shd w:val="clear" w:color="auto" w:fill="FFFFFF"/>
        </w:rPr>
      </w:pPr>
      <w:r>
        <w:rPr>
          <w:b/>
          <w:color w:val="333333"/>
          <w:shd w:val="clear" w:color="auto" w:fill="FFFFFF"/>
        </w:rPr>
        <w:t>-</w:t>
      </w:r>
      <w:r w:rsidRPr="008A27FE">
        <w:rPr>
          <w:b/>
          <w:color w:val="333333"/>
          <w:shd w:val="clear" w:color="auto" w:fill="FFFFFF"/>
        </w:rPr>
        <w:t>GIDA HAZIRLAMA VE PİŞİRİM TEKNİKLERİ I</w:t>
      </w:r>
    </w:p>
    <w:p w:rsidR="008A27FE" w:rsidRDefault="008A27FE" w:rsidP="008A27FE">
      <w:pPr>
        <w:jc w:val="both"/>
        <w:rPr>
          <w:color w:val="333333"/>
          <w:shd w:val="clear" w:color="auto" w:fill="FFFFFF"/>
        </w:rPr>
      </w:pPr>
    </w:p>
    <w:p w:rsidR="008A27FE" w:rsidRDefault="008A27FE" w:rsidP="008A27FE">
      <w:pPr>
        <w:jc w:val="both"/>
        <w:rPr>
          <w:color w:val="333333"/>
        </w:rPr>
      </w:pPr>
      <w:r w:rsidRPr="008A27FE">
        <w:rPr>
          <w:color w:val="333333"/>
        </w:rPr>
        <w:t>El becerisini ve tekniklerini daha etkin kullanma, soslar, yapım teknikleri ve çeşitleri, özgün reçeteler, yemek ve mönü sentez, pirinçler ve özellikleri, et yapım teknikleri, patatesler ve garnitür çeşitleri, çorbalar, tavuk yemekleri ve balıkların özelliklerini içermektedir.</w:t>
      </w:r>
    </w:p>
    <w:p w:rsidR="008A27FE" w:rsidRDefault="008A27FE" w:rsidP="008A27FE">
      <w:pPr>
        <w:jc w:val="both"/>
        <w:rPr>
          <w:color w:val="333333"/>
        </w:rPr>
      </w:pPr>
    </w:p>
    <w:p w:rsidR="008A27FE" w:rsidRDefault="008A27FE" w:rsidP="008A27FE">
      <w:pPr>
        <w:jc w:val="both"/>
        <w:rPr>
          <w:b/>
          <w:color w:val="333333"/>
        </w:rPr>
      </w:pPr>
      <w:r w:rsidRPr="008A27FE">
        <w:rPr>
          <w:b/>
          <w:color w:val="333333"/>
        </w:rPr>
        <w:t>-GIDA GÜVENLİĞİ VE HİJYEN</w:t>
      </w:r>
    </w:p>
    <w:p w:rsidR="008A27FE" w:rsidRDefault="008A27FE" w:rsidP="008A27FE">
      <w:pPr>
        <w:jc w:val="both"/>
        <w:rPr>
          <w:b/>
          <w:color w:val="333333"/>
        </w:rPr>
      </w:pPr>
    </w:p>
    <w:p w:rsidR="008A27FE" w:rsidRPr="008A27FE" w:rsidRDefault="008A27FE" w:rsidP="008A27FE">
      <w:pPr>
        <w:jc w:val="both"/>
        <w:rPr>
          <w:b/>
          <w:color w:val="333333"/>
        </w:rPr>
      </w:pPr>
      <w:r w:rsidRPr="008A27FE">
        <w:rPr>
          <w:color w:val="333333"/>
          <w:shd w:val="clear" w:color="auto" w:fill="FFFFFF"/>
        </w:rPr>
        <w:t>Gıda güvenliği ve temel kavramları, gıda güvenliğinin önemi, gıda güvenliğini etkileyen tehlikeler, gıda kaynaklı hastalıklar, gıda zehirlenmeleri ve bunlara yol açan etmenler, bu tarz durumlara meydan vermemek adına gerekli korunma teknikleri, satın alma ve işletmeye kabul kuralları, hazırlık, saklama ve servis kuralları, gıda muhafaza yöntemleri, mutfak alanında hijyen, personel hijyeni, yiyecek akış sürecinde hijyen, gıda işletmelerinde temizlik ve dezenfeksiyon yöntemleri, sanitasyon kuralları ve ekipmanlarının tanıtımı.</w:t>
      </w:r>
    </w:p>
    <w:p w:rsidR="008A27FE" w:rsidRDefault="008A27FE" w:rsidP="008A27FE">
      <w:pPr>
        <w:jc w:val="both"/>
        <w:rPr>
          <w:color w:val="333333"/>
        </w:rPr>
      </w:pPr>
    </w:p>
    <w:p w:rsidR="008A27FE" w:rsidRDefault="008A27FE" w:rsidP="008A27FE">
      <w:pPr>
        <w:jc w:val="both"/>
        <w:rPr>
          <w:b/>
          <w:color w:val="333333"/>
          <w:u w:val="single"/>
        </w:rPr>
      </w:pPr>
      <w:r w:rsidRPr="008A27FE">
        <w:rPr>
          <w:b/>
          <w:color w:val="333333"/>
          <w:u w:val="single"/>
        </w:rPr>
        <w:t>2. YARIYIL</w:t>
      </w:r>
    </w:p>
    <w:p w:rsidR="008A27FE" w:rsidRDefault="008A27FE" w:rsidP="008A27FE">
      <w:pPr>
        <w:jc w:val="both"/>
        <w:rPr>
          <w:b/>
          <w:color w:val="333333"/>
          <w:u w:val="single"/>
        </w:rPr>
      </w:pPr>
    </w:p>
    <w:p w:rsidR="008A27FE" w:rsidRDefault="0072794B" w:rsidP="008A27FE">
      <w:pPr>
        <w:jc w:val="both"/>
        <w:rPr>
          <w:b/>
          <w:color w:val="333333"/>
          <w:u w:val="single"/>
        </w:rPr>
      </w:pPr>
      <w:r w:rsidRPr="00F2754C">
        <w:rPr>
          <w:b/>
        </w:rPr>
        <w:t>ATATÜRK İLKELERİ VE İNKILAP TARİHİ I</w:t>
      </w:r>
    </w:p>
    <w:p w:rsidR="008A27FE" w:rsidRDefault="008A27FE" w:rsidP="008A27FE">
      <w:pPr>
        <w:jc w:val="both"/>
        <w:rPr>
          <w:color w:val="333333"/>
        </w:rPr>
      </w:pPr>
      <w:r>
        <w:rPr>
          <w:rFonts w:ascii="inherit" w:hAnsi="inherit" w:cs="Helvetica"/>
          <w:color w:val="333333"/>
          <w:sz w:val="12"/>
          <w:szCs w:val="12"/>
        </w:rPr>
        <w:br/>
      </w:r>
      <w:r w:rsidRPr="008A27FE">
        <w:rPr>
          <w:color w:val="333333"/>
        </w:rPr>
        <w:t>Türkiye Cumhuriyeti?nin kuruluşuna paralel olarak Türk toplumunu çağdaş ulus-devletler seviyesinde değerlendirip, ulus-devleti tanımlayan değerler sistemi içinde sui generis özellikler taşıyan Türk Devrimi tecrübesini (Kronolojik bir hatta: Türk emperyal geçmişinin klasik ve klasik sonrası, geç 18. yüzyıl ve 19. yüzyıl, 1908 Devrimi, 1914-1918, 1918-1922 ve 1923-60 kesitlerinin ele alınması), modern Türk ulus-devletinin, devlet ve toplumsal yeniden yapılanması çerçevesinde ele alınıp bütüncül olarak Türk siyasî ve toplumsal sisteminin değişmesinin aşamaları, Bu çeşitli seviyelerde ve çeşitli boyutlarıyla biçimlenen ve hayata geçirilen siyasî, toplumsal, ekonomik ve kültürel değişme olgusunun (transformation) iç ve dış siyasî olaylarının analizi, tüm aktörlerinin düşünce ve faaliyetlerinin analizi, Bu tarihsel süreçlerin (modern Türkiye Cumhuriyeti devletinin kuruluşu süreçleri) günümüz çağdaş Türk toplumunun ve siyasetinin problemlerinin çözümünde de referans ve karşılaştırma alanı</w:t>
      </w:r>
    </w:p>
    <w:p w:rsidR="008A27FE" w:rsidRDefault="008A27FE" w:rsidP="008A27FE">
      <w:pPr>
        <w:jc w:val="both"/>
        <w:rPr>
          <w:color w:val="333333"/>
        </w:rPr>
      </w:pPr>
    </w:p>
    <w:p w:rsidR="008A27FE" w:rsidRPr="0072794B" w:rsidRDefault="008A27FE" w:rsidP="008A27FE">
      <w:pPr>
        <w:jc w:val="both"/>
        <w:rPr>
          <w:b/>
          <w:color w:val="333333"/>
        </w:rPr>
      </w:pPr>
      <w:r w:rsidRPr="0072794B">
        <w:rPr>
          <w:b/>
          <w:color w:val="333333"/>
        </w:rPr>
        <w:t>TÜRK DİLİ II</w:t>
      </w:r>
    </w:p>
    <w:p w:rsidR="008A27FE" w:rsidRDefault="008A27FE" w:rsidP="008A27FE">
      <w:pPr>
        <w:jc w:val="both"/>
        <w:rPr>
          <w:color w:val="333333"/>
        </w:rPr>
      </w:pPr>
    </w:p>
    <w:p w:rsidR="008A27FE" w:rsidRDefault="008A27FE" w:rsidP="008A27FE">
      <w:pPr>
        <w:jc w:val="both"/>
        <w:rPr>
          <w:color w:val="333333"/>
          <w:shd w:val="clear" w:color="auto" w:fill="FFFFFF"/>
        </w:rPr>
      </w:pPr>
      <w:r w:rsidRPr="008A27FE">
        <w:rPr>
          <w:color w:val="333333"/>
          <w:shd w:val="clear" w:color="auto" w:fill="FFFFFF"/>
        </w:rPr>
        <w:lastRenderedPageBreak/>
        <w:t>Imla, noktalama ve kompozisyon (noktalama işaretleri, diğer işaretler) , İmla, yazım kuralları (büyük harflerin imlası , sayıların yazılışı, kısaltmaların imlası, alıntı kelimelerin yazılışı) , Kompozisyon (kompozisyonun amacı, kompozisyon yazmada yöntem) , kompozisyonda plan, giriş, gelişme, sonuç, Anlatım özellikleri, anlatımda duruluk, anlatımda sadelik, anlatımda açıklık içtenlik, Anlatım bozuklukları ( eş anlamlı kelimelerin cümle içinde kullanılışı) , Deyimlerin yanlış kullanılışı, Anlatım biçimleri (açıklama, hikaye, özlü anlatım, tasvir, hiciv, portre, kanıtlama, konuşma, manzum anlatım çeşitleri) , Sözlü anlatım çeşitleri (günlük ve hazırlıksız konuşma, hazırlıklı konuşma, açıkoturum, münazara, panel) , Yazılı anlatım türleri (mektup, telgraf, tebrik, davetiye, edebi mektup) , iş mektupları, resmi mektup, dilekçe, rapor, tutanak, karar, ilan, reklam, sohbet, eleştiri, anı, gezi yazısı, röportaj, anket, Otobiyografi, biyografi, roman, hikaye, masal, fabl, tiyatro, trajedi, dram, senaryo) .</w:t>
      </w:r>
    </w:p>
    <w:p w:rsidR="008A27FE" w:rsidRDefault="008A27FE" w:rsidP="008A27FE">
      <w:pPr>
        <w:jc w:val="both"/>
        <w:rPr>
          <w:color w:val="333333"/>
          <w:shd w:val="clear" w:color="auto" w:fill="FFFFFF"/>
        </w:rPr>
      </w:pPr>
    </w:p>
    <w:p w:rsidR="008A27FE" w:rsidRPr="008A27FE" w:rsidRDefault="0072794B" w:rsidP="008A27FE">
      <w:pPr>
        <w:jc w:val="both"/>
        <w:rPr>
          <w:b/>
          <w:color w:val="333333"/>
          <w:shd w:val="clear" w:color="auto" w:fill="FFFFFF"/>
        </w:rPr>
      </w:pPr>
      <w:r>
        <w:rPr>
          <w:b/>
          <w:color w:val="333333"/>
          <w:shd w:val="clear" w:color="auto" w:fill="FFFFFF"/>
        </w:rPr>
        <w:t>-İNGİLİ</w:t>
      </w:r>
      <w:r w:rsidR="008A27FE" w:rsidRPr="008A27FE">
        <w:rPr>
          <w:b/>
          <w:color w:val="333333"/>
          <w:shd w:val="clear" w:color="auto" w:fill="FFFFFF"/>
        </w:rPr>
        <w:t>ZCE II</w:t>
      </w:r>
    </w:p>
    <w:p w:rsidR="008A27FE" w:rsidRDefault="008A27FE" w:rsidP="008A27FE">
      <w:pPr>
        <w:jc w:val="both"/>
        <w:rPr>
          <w:color w:val="333333"/>
          <w:shd w:val="clear" w:color="auto" w:fill="FFFFFF"/>
        </w:rPr>
      </w:pPr>
    </w:p>
    <w:p w:rsidR="008A27FE" w:rsidRDefault="008A27FE" w:rsidP="008A27FE">
      <w:pPr>
        <w:jc w:val="both"/>
        <w:rPr>
          <w:color w:val="333333"/>
          <w:shd w:val="clear" w:color="auto" w:fill="FFFFFF"/>
        </w:rPr>
      </w:pPr>
      <w:r w:rsidRPr="008A27FE">
        <w:rPr>
          <w:color w:val="333333"/>
          <w:shd w:val="clear" w:color="auto" w:fill="FFFFFF"/>
        </w:rPr>
        <w:t>Sayılabilen ve sayılamayan isimler ve bu isimlerin sorulduğu soru kelimeleri,sahip olma fiili,belirleyiciler,sıklık zarfları,birşeyin ne sıklıkta yapıldığını sormak,ünlem ifadeleri,bunlarla ilgili metin çalışmaları,olmak fiili di'li geçmiş zaman,hareket bildiren fiillerle di'li geçmiş zaman,düzenli ve düzensiz fiiller,geçmiş zaman zarfları</w:t>
      </w:r>
    </w:p>
    <w:p w:rsidR="008A27FE" w:rsidRPr="008A27FE" w:rsidRDefault="008A27FE" w:rsidP="008A27FE">
      <w:pPr>
        <w:jc w:val="both"/>
        <w:rPr>
          <w:b/>
          <w:color w:val="333333"/>
          <w:shd w:val="clear" w:color="auto" w:fill="FFFFFF"/>
        </w:rPr>
      </w:pPr>
    </w:p>
    <w:p w:rsidR="008A27FE" w:rsidRPr="008A27FE" w:rsidRDefault="0072794B" w:rsidP="008A27FE">
      <w:pPr>
        <w:jc w:val="both"/>
        <w:rPr>
          <w:b/>
          <w:color w:val="333333"/>
          <w:shd w:val="clear" w:color="auto" w:fill="FFFFFF"/>
        </w:rPr>
      </w:pPr>
      <w:r>
        <w:rPr>
          <w:b/>
          <w:color w:val="333333"/>
          <w:shd w:val="clear" w:color="auto" w:fill="FFFFFF"/>
        </w:rPr>
        <w:t>-</w:t>
      </w:r>
      <w:r w:rsidR="008A27FE" w:rsidRPr="008A27FE">
        <w:rPr>
          <w:b/>
          <w:color w:val="333333"/>
          <w:shd w:val="clear" w:color="auto" w:fill="FFFFFF"/>
        </w:rPr>
        <w:t>GIDALARDA TEMEL İŞLMELER II</w:t>
      </w:r>
    </w:p>
    <w:p w:rsidR="008A27FE" w:rsidRDefault="008A27FE" w:rsidP="008A27FE">
      <w:pPr>
        <w:jc w:val="both"/>
        <w:rPr>
          <w:color w:val="333333"/>
          <w:shd w:val="clear" w:color="auto" w:fill="FFFFFF"/>
        </w:rPr>
      </w:pPr>
    </w:p>
    <w:p w:rsidR="008A27FE" w:rsidRDefault="008A27FE" w:rsidP="008A27FE">
      <w:pPr>
        <w:jc w:val="both"/>
        <w:rPr>
          <w:color w:val="333333"/>
          <w:shd w:val="clear" w:color="auto" w:fill="FFFFFF"/>
        </w:rPr>
      </w:pPr>
      <w:r w:rsidRPr="008A27FE">
        <w:rPr>
          <w:color w:val="333333"/>
          <w:shd w:val="clear" w:color="auto" w:fill="FFFFFF"/>
        </w:rPr>
        <w:t>Kurutma, evaporasyon, ısıl işlemler, ısı iletim yolları, pastörizasyon, sterilizasyon, soğutma, dondurma ve gıda depolama sistemlerini içermektedir.</w:t>
      </w:r>
    </w:p>
    <w:p w:rsidR="008A27FE" w:rsidRDefault="008A27FE" w:rsidP="008A27FE">
      <w:pPr>
        <w:jc w:val="both"/>
        <w:rPr>
          <w:color w:val="333333"/>
          <w:shd w:val="clear" w:color="auto" w:fill="FFFFFF"/>
        </w:rPr>
      </w:pPr>
    </w:p>
    <w:p w:rsidR="008A27FE" w:rsidRPr="008A27FE" w:rsidRDefault="0072794B" w:rsidP="008A27FE">
      <w:pPr>
        <w:jc w:val="both"/>
        <w:rPr>
          <w:b/>
          <w:color w:val="333333"/>
          <w:shd w:val="clear" w:color="auto" w:fill="FFFFFF"/>
        </w:rPr>
      </w:pPr>
      <w:r>
        <w:rPr>
          <w:b/>
          <w:color w:val="333333"/>
          <w:shd w:val="clear" w:color="auto" w:fill="FFFFFF"/>
        </w:rPr>
        <w:t>-</w:t>
      </w:r>
      <w:r w:rsidR="008A27FE" w:rsidRPr="008A27FE">
        <w:rPr>
          <w:b/>
          <w:color w:val="333333"/>
          <w:shd w:val="clear" w:color="auto" w:fill="FFFFFF"/>
        </w:rPr>
        <w:t>GİRİŞİMCİLİK II</w:t>
      </w:r>
    </w:p>
    <w:p w:rsidR="008A27FE" w:rsidRDefault="008A27FE" w:rsidP="008A27FE">
      <w:pPr>
        <w:jc w:val="both"/>
        <w:rPr>
          <w:color w:val="333333"/>
          <w:shd w:val="clear" w:color="auto" w:fill="FFFFFF"/>
        </w:rPr>
      </w:pPr>
    </w:p>
    <w:p w:rsidR="008A27FE" w:rsidRDefault="008A27FE" w:rsidP="008A27FE">
      <w:pPr>
        <w:jc w:val="both"/>
        <w:rPr>
          <w:color w:val="333333"/>
        </w:rPr>
      </w:pPr>
      <w:r>
        <w:rPr>
          <w:rFonts w:ascii="inherit" w:hAnsi="inherit" w:cs="Helvetica"/>
          <w:color w:val="333333"/>
          <w:sz w:val="14"/>
          <w:szCs w:val="14"/>
        </w:rPr>
        <w:br/>
      </w:r>
      <w:r w:rsidRPr="008A27FE">
        <w:rPr>
          <w:color w:val="333333"/>
        </w:rPr>
        <w:t>Girişimcilik kavramı, iş planı geliştirme, KOBİ'ler için pazarlama ve finansman, kalite uygulamaları, KOBİ'lerde insan kaynakları yönetimi.</w:t>
      </w:r>
    </w:p>
    <w:p w:rsidR="008A27FE" w:rsidRDefault="008A27FE" w:rsidP="008A27FE">
      <w:pPr>
        <w:jc w:val="both"/>
        <w:rPr>
          <w:color w:val="333333"/>
        </w:rPr>
      </w:pPr>
    </w:p>
    <w:p w:rsidR="008A27FE" w:rsidRPr="008A27FE" w:rsidRDefault="0072794B" w:rsidP="008A27FE">
      <w:pPr>
        <w:jc w:val="both"/>
        <w:rPr>
          <w:b/>
          <w:color w:val="333333"/>
        </w:rPr>
      </w:pPr>
      <w:r>
        <w:rPr>
          <w:b/>
          <w:color w:val="333333"/>
        </w:rPr>
        <w:t>-</w:t>
      </w:r>
      <w:r w:rsidR="008A27FE" w:rsidRPr="008A27FE">
        <w:rPr>
          <w:b/>
          <w:color w:val="333333"/>
        </w:rPr>
        <w:t>YİYECEK İÇECEK ENDÜSTRİSİNDE ÜRÜN GELİŞTİRME VE DUYUSAL ANALİZ</w:t>
      </w:r>
    </w:p>
    <w:p w:rsidR="008A27FE" w:rsidRDefault="008A27FE" w:rsidP="008A27FE">
      <w:pPr>
        <w:jc w:val="both"/>
        <w:rPr>
          <w:color w:val="333333"/>
        </w:rPr>
      </w:pPr>
    </w:p>
    <w:p w:rsidR="008A27FE" w:rsidRDefault="008A27FE" w:rsidP="008A27FE">
      <w:pPr>
        <w:jc w:val="both"/>
        <w:rPr>
          <w:color w:val="333333"/>
        </w:rPr>
      </w:pPr>
      <w:r>
        <w:rPr>
          <w:rFonts w:ascii="inherit" w:hAnsi="inherit" w:cs="Helvetica"/>
          <w:color w:val="333333"/>
          <w:sz w:val="13"/>
          <w:szCs w:val="13"/>
        </w:rPr>
        <w:br/>
      </w:r>
      <w:r w:rsidRPr="008A27FE">
        <w:rPr>
          <w:color w:val="333333"/>
        </w:rPr>
        <w:t>Mevcut gıda ürününü değiştirmek ve / veya yeni gıda ürünleri geliştirmek için gerekli olan teorik ve pratik bilgiler. Ürün formülasyonu, içerik etkileşimi, pazar değerlendirmesi, duyusal değerlendirme, tüketici testleri, veri yorumlama, güvenlik ve yönetmelikler ele alınmıştır. Panel testleri ve istatistiksel yorumları; tat, koku, renk ve doku; Tüketiciler tarafından yeni ürünün kabulünü analiz etmek için gerçekleştirilir.</w:t>
      </w:r>
    </w:p>
    <w:p w:rsidR="003F413B" w:rsidRDefault="003F413B" w:rsidP="008A27FE">
      <w:pPr>
        <w:jc w:val="both"/>
        <w:rPr>
          <w:color w:val="333333"/>
        </w:rPr>
      </w:pPr>
    </w:p>
    <w:p w:rsidR="003F413B" w:rsidRPr="003F413B" w:rsidRDefault="0072794B" w:rsidP="008A27FE">
      <w:pPr>
        <w:jc w:val="both"/>
        <w:rPr>
          <w:b/>
          <w:color w:val="333333"/>
        </w:rPr>
      </w:pPr>
      <w:r>
        <w:rPr>
          <w:b/>
          <w:color w:val="333333"/>
        </w:rPr>
        <w:t>-</w:t>
      </w:r>
      <w:r w:rsidR="003F413B" w:rsidRPr="003F413B">
        <w:rPr>
          <w:b/>
          <w:color w:val="333333"/>
        </w:rPr>
        <w:t xml:space="preserve">GIDA MEVZUATI VE KALİTE YÖNETİMİ </w:t>
      </w:r>
    </w:p>
    <w:p w:rsidR="003F413B" w:rsidRDefault="003F413B" w:rsidP="008A27FE">
      <w:pPr>
        <w:jc w:val="both"/>
        <w:rPr>
          <w:color w:val="333333"/>
        </w:rPr>
      </w:pPr>
    </w:p>
    <w:p w:rsidR="003F413B" w:rsidRDefault="003F413B" w:rsidP="008A27FE">
      <w:pPr>
        <w:jc w:val="both"/>
        <w:rPr>
          <w:color w:val="333333"/>
        </w:rPr>
      </w:pPr>
      <w:r w:rsidRPr="003F413B">
        <w:rPr>
          <w:color w:val="333333"/>
        </w:rPr>
        <w:t xml:space="preserve">Gıda Güvenliğ Kavramı, Türk Gıda Mevzuatı ve Denetimi, Gıda Kalite Kavramı, Ulusal ve Uluslararası Gıda Standratları ve Kontrol Kriterleri, Gıda Kaynaklı Hastalıklar ve Gıda Güvenliğinde Riskler, Gıda Güvenliği Yönetim Sistemleri konularını bilir.  </w:t>
      </w:r>
    </w:p>
    <w:p w:rsidR="0072794B" w:rsidRPr="008A27FE" w:rsidRDefault="0072794B" w:rsidP="008A27FE">
      <w:pPr>
        <w:jc w:val="both"/>
        <w:rPr>
          <w:color w:val="333333"/>
        </w:rPr>
      </w:pPr>
    </w:p>
    <w:p w:rsidR="008A27FE" w:rsidRDefault="0072794B" w:rsidP="008A27FE">
      <w:pPr>
        <w:jc w:val="both"/>
        <w:rPr>
          <w:b/>
          <w:color w:val="333333"/>
        </w:rPr>
      </w:pPr>
      <w:r>
        <w:rPr>
          <w:b/>
          <w:color w:val="333333"/>
        </w:rPr>
        <w:t>-</w:t>
      </w:r>
      <w:r w:rsidR="003F413B" w:rsidRPr="003F413B">
        <w:rPr>
          <w:b/>
          <w:color w:val="333333"/>
        </w:rPr>
        <w:t>HAZIR YEMEKÇİLİK VE SERVİS HİZMETLERİ</w:t>
      </w:r>
    </w:p>
    <w:p w:rsidR="003F413B" w:rsidRPr="003F413B" w:rsidRDefault="003F413B" w:rsidP="008A27FE">
      <w:pPr>
        <w:jc w:val="both"/>
        <w:rPr>
          <w:b/>
          <w:color w:val="333333"/>
        </w:rPr>
      </w:pPr>
    </w:p>
    <w:p w:rsidR="003F413B" w:rsidRDefault="003F413B" w:rsidP="003F413B">
      <w:pPr>
        <w:jc w:val="both"/>
        <w:rPr>
          <w:color w:val="000000"/>
        </w:rPr>
      </w:pPr>
      <w:r w:rsidRPr="003F413B">
        <w:rPr>
          <w:color w:val="000000"/>
        </w:rPr>
        <w:t xml:space="preserve">Hazır yemek endüstrisi, toplu beslenme ilkeleri, catering uygulamaları, yiyecek ve içecek servis aşamaları ve yöntemleri ile ilgili teorik bilgiler aktarılacaktır. </w:t>
      </w:r>
    </w:p>
    <w:p w:rsidR="003F413B" w:rsidRDefault="003F413B" w:rsidP="003F413B">
      <w:pPr>
        <w:jc w:val="both"/>
        <w:rPr>
          <w:color w:val="000000"/>
        </w:rPr>
      </w:pPr>
    </w:p>
    <w:p w:rsidR="003F413B" w:rsidRPr="003F413B" w:rsidRDefault="0072794B" w:rsidP="003F413B">
      <w:pPr>
        <w:jc w:val="both"/>
        <w:rPr>
          <w:b/>
          <w:color w:val="000000"/>
        </w:rPr>
      </w:pPr>
      <w:r>
        <w:rPr>
          <w:b/>
          <w:color w:val="000000"/>
        </w:rPr>
        <w:lastRenderedPageBreak/>
        <w:t>-</w:t>
      </w:r>
      <w:r w:rsidR="003F413B" w:rsidRPr="003F413B">
        <w:rPr>
          <w:b/>
          <w:color w:val="000000"/>
        </w:rPr>
        <w:t>İŞ SAĞLIĞI VE GÜVENLİĞİ</w:t>
      </w:r>
    </w:p>
    <w:p w:rsidR="003F413B" w:rsidRPr="003F413B" w:rsidRDefault="003F413B" w:rsidP="003F413B">
      <w:pPr>
        <w:jc w:val="both"/>
        <w:rPr>
          <w:color w:val="000000"/>
        </w:rPr>
      </w:pPr>
    </w:p>
    <w:p w:rsidR="003F413B" w:rsidRPr="003F413B" w:rsidRDefault="003F413B" w:rsidP="003F413B">
      <w:pPr>
        <w:jc w:val="both"/>
        <w:rPr>
          <w:color w:val="000000"/>
        </w:rPr>
      </w:pPr>
      <w:r w:rsidRPr="003F413B">
        <w:rPr>
          <w:color w:val="000000"/>
        </w:rPr>
        <w:t>İş sağlığı ve güvenliğinin tarihsel gelişimi. - Çalışma hayatı, iş sağlığı ve güvenliği ile ilgili kavramlar - İş sağlığı ve güvenliği mevzuatı ve ilgili mevzuatlar - İş hijyeni, tanımı ve genel ilkeler - Çalışma ortamı gözetimi - Acil durumlar - Fiziksel, kimyasal, biyolojik ve ergonomik risk etmenleri ve korunma yolları - Kişisel koruyucu donanımlar ile sağlık ve güvenlik işaretleri</w:t>
      </w:r>
    </w:p>
    <w:p w:rsidR="003F413B" w:rsidRPr="003F413B" w:rsidRDefault="003F413B" w:rsidP="003F413B">
      <w:pPr>
        <w:jc w:val="both"/>
        <w:rPr>
          <w:color w:val="000000"/>
        </w:rPr>
      </w:pPr>
    </w:p>
    <w:p w:rsidR="003F413B" w:rsidRDefault="003F413B" w:rsidP="008A27FE">
      <w:pPr>
        <w:jc w:val="both"/>
        <w:rPr>
          <w:color w:val="333333"/>
        </w:rPr>
      </w:pPr>
    </w:p>
    <w:p w:rsidR="008A27FE" w:rsidRPr="008A27FE" w:rsidRDefault="008A27FE" w:rsidP="008A27FE">
      <w:pPr>
        <w:jc w:val="both"/>
        <w:rPr>
          <w:b/>
          <w:color w:val="333333"/>
          <w:u w:val="single"/>
        </w:rPr>
      </w:pPr>
      <w:r w:rsidRPr="008A27FE">
        <w:rPr>
          <w:b/>
          <w:color w:val="333333"/>
          <w:u w:val="single"/>
        </w:rPr>
        <w:t>3. YARIYIL</w:t>
      </w:r>
    </w:p>
    <w:p w:rsidR="008A27FE" w:rsidRPr="008A27FE" w:rsidRDefault="008A27FE" w:rsidP="008A27FE">
      <w:pPr>
        <w:jc w:val="both"/>
        <w:rPr>
          <w:b/>
          <w:color w:val="333333"/>
          <w:u w:val="single"/>
        </w:rPr>
      </w:pPr>
    </w:p>
    <w:p w:rsidR="008A27FE" w:rsidRDefault="0072794B" w:rsidP="008A27FE">
      <w:pPr>
        <w:jc w:val="both"/>
        <w:rPr>
          <w:b/>
        </w:rPr>
      </w:pPr>
      <w:r>
        <w:rPr>
          <w:b/>
        </w:rPr>
        <w:t>-</w:t>
      </w:r>
      <w:r w:rsidR="008A27FE">
        <w:rPr>
          <w:b/>
        </w:rPr>
        <w:t>HAYVANSAL ÜRÜNLER İŞLEME TEKNOLOJİSİ</w:t>
      </w:r>
    </w:p>
    <w:p w:rsidR="008A27FE" w:rsidRDefault="008A27FE" w:rsidP="008A27FE">
      <w:pPr>
        <w:jc w:val="both"/>
        <w:rPr>
          <w:b/>
        </w:rPr>
      </w:pPr>
    </w:p>
    <w:p w:rsidR="008A27FE" w:rsidRDefault="008A27FE" w:rsidP="008A27FE">
      <w:pPr>
        <w:jc w:val="both"/>
        <w:rPr>
          <w:rFonts w:ascii="Helvetica" w:hAnsi="Helvetica" w:cs="Helvetica"/>
          <w:color w:val="333333"/>
          <w:sz w:val="13"/>
          <w:szCs w:val="13"/>
          <w:shd w:val="clear" w:color="auto" w:fill="FFFFFF"/>
        </w:rPr>
      </w:pPr>
      <w:r w:rsidRPr="008A27FE">
        <w:rPr>
          <w:color w:val="333333"/>
          <w:shd w:val="clear" w:color="auto" w:fill="FFFFFF"/>
        </w:rPr>
        <w:t>Ders kapsamında et ve et ürünlerinin özellikleri ve insan beslenmesindeki yeri, kesim tekniği ve et ürünleri işleme teknolojisi, et muhafaza yöntemleri, tavuk eti ve su ürünleri işleme teknolojisi, süt ve süt ürünlerinin özellikleri ve insan beslenmesindeki yeri, içme sütü, yoğurt, peynir ve tereyağı, dondurma, süt tozu, peyniraltı suyu tozu, kefir gibi özel süt ürünleri üretim teknolojisi, yumurta, bal ve arıcılık ürünleri üretim teknolojisi hakkında bilgi verilmektedir</w:t>
      </w:r>
      <w:r>
        <w:rPr>
          <w:rFonts w:ascii="Helvetica" w:hAnsi="Helvetica" w:cs="Helvetica"/>
          <w:color w:val="333333"/>
          <w:sz w:val="13"/>
          <w:szCs w:val="13"/>
          <w:shd w:val="clear" w:color="auto" w:fill="FFFFFF"/>
        </w:rPr>
        <w:t>.</w:t>
      </w:r>
    </w:p>
    <w:p w:rsidR="008A27FE" w:rsidRDefault="008A27FE" w:rsidP="008A27FE">
      <w:pPr>
        <w:jc w:val="both"/>
        <w:rPr>
          <w:rFonts w:ascii="Helvetica" w:hAnsi="Helvetica" w:cs="Helvetica"/>
          <w:color w:val="333333"/>
          <w:sz w:val="13"/>
          <w:szCs w:val="13"/>
          <w:shd w:val="clear" w:color="auto" w:fill="FFFFFF"/>
        </w:rPr>
      </w:pPr>
    </w:p>
    <w:p w:rsidR="008A27FE" w:rsidRDefault="0072794B" w:rsidP="008A27FE">
      <w:pPr>
        <w:jc w:val="both"/>
        <w:rPr>
          <w:b/>
          <w:color w:val="333333"/>
          <w:shd w:val="clear" w:color="auto" w:fill="FFFFFF"/>
        </w:rPr>
      </w:pPr>
      <w:r>
        <w:rPr>
          <w:b/>
          <w:color w:val="333333"/>
          <w:shd w:val="clear" w:color="auto" w:fill="FFFFFF"/>
        </w:rPr>
        <w:t>-</w:t>
      </w:r>
      <w:r w:rsidR="008A27FE" w:rsidRPr="008A27FE">
        <w:rPr>
          <w:b/>
          <w:color w:val="333333"/>
          <w:shd w:val="clear" w:color="auto" w:fill="FFFFFF"/>
        </w:rPr>
        <w:t xml:space="preserve">BİTKİSEL ÜRÜNLER İŞLEME TEKNOLOJİSİ </w:t>
      </w:r>
    </w:p>
    <w:p w:rsidR="008A27FE" w:rsidRDefault="008A27FE" w:rsidP="008A27FE">
      <w:pPr>
        <w:jc w:val="both"/>
        <w:rPr>
          <w:b/>
          <w:color w:val="333333"/>
          <w:shd w:val="clear" w:color="auto" w:fill="FFFFFF"/>
        </w:rPr>
      </w:pPr>
    </w:p>
    <w:p w:rsidR="008A27FE" w:rsidRDefault="008A27FE" w:rsidP="008A27FE">
      <w:pPr>
        <w:jc w:val="both"/>
        <w:rPr>
          <w:color w:val="333333"/>
          <w:shd w:val="clear" w:color="auto" w:fill="FFFFFF"/>
        </w:rPr>
      </w:pPr>
      <w:r w:rsidRPr="008A27FE">
        <w:rPr>
          <w:color w:val="333333"/>
          <w:shd w:val="clear" w:color="auto" w:fill="FFFFFF"/>
        </w:rPr>
        <w:t>Ders kapsamında tahıl ve buğdayın fiziksel ve kimyasal özellikleri ile depo atmosfer şartları, buğdayın tavlanması, paçal oluşumu gibi un değirmenciliğinde bilinmesi gereken temel kavramlar, makarna, bulgur gibi sert buğday ürünlerinin, bisküvi, kraker, nişaşta, glikoz gibi yumuşak buğday ürünlerinin ve kahvaltılık tahılların üretim teknolojileri, Meyve ve sebzelerin bileşimi, meyve suyu, konserve ve salça üretim teknolojileri, yağların kimyasal yapısı, ticari yağların kaynakları ve sınıflandırılması, ham yağın rafinasyonu, çeşitli yağlar ve margarin üretim teknolojleri, sıvı yağların katı hale getirilmesinde kullanılan interesterifikasyon ve hidrojenasyon gibi yağ modifikasyon yöntemleri, yağlarda meydana gelen hidrolitik ve oksidatif bozulmalar ve kontrol önlemleri hakkında bilgi verilmektedir.</w:t>
      </w:r>
    </w:p>
    <w:p w:rsidR="00137267" w:rsidRDefault="00137267" w:rsidP="008A27FE">
      <w:pPr>
        <w:jc w:val="both"/>
        <w:rPr>
          <w:color w:val="333333"/>
          <w:shd w:val="clear" w:color="auto" w:fill="FFFFFF"/>
        </w:rPr>
      </w:pPr>
    </w:p>
    <w:p w:rsidR="00137267" w:rsidRPr="00137267" w:rsidRDefault="0072794B" w:rsidP="008A27FE">
      <w:pPr>
        <w:jc w:val="both"/>
        <w:rPr>
          <w:b/>
          <w:color w:val="333333"/>
          <w:shd w:val="clear" w:color="auto" w:fill="FFFFFF"/>
        </w:rPr>
      </w:pPr>
      <w:r>
        <w:rPr>
          <w:b/>
          <w:color w:val="333333"/>
          <w:shd w:val="clear" w:color="auto" w:fill="FFFFFF"/>
        </w:rPr>
        <w:t>-</w:t>
      </w:r>
      <w:r w:rsidR="00137267" w:rsidRPr="00137267">
        <w:rPr>
          <w:b/>
          <w:color w:val="333333"/>
          <w:shd w:val="clear" w:color="auto" w:fill="FFFFFF"/>
        </w:rPr>
        <w:t>GIDA ANALİZLERİ</w:t>
      </w:r>
    </w:p>
    <w:p w:rsidR="00137267" w:rsidRDefault="00137267" w:rsidP="008A27FE">
      <w:pPr>
        <w:jc w:val="both"/>
        <w:rPr>
          <w:color w:val="333333"/>
          <w:shd w:val="clear" w:color="auto" w:fill="FFFFFF"/>
        </w:rPr>
      </w:pPr>
    </w:p>
    <w:p w:rsidR="00137267" w:rsidRDefault="00137267" w:rsidP="00137267">
      <w:pPr>
        <w:jc w:val="both"/>
        <w:rPr>
          <w:color w:val="000000"/>
        </w:rPr>
      </w:pPr>
      <w:r w:rsidRPr="00137267">
        <w:rPr>
          <w:color w:val="000000"/>
        </w:rPr>
        <w:t>Gıda analizinin önemi ve kullanılan yöntemler hakkında bilgilendirme, Gıdalara uygulanan çeşitli analizler: titrimetrik, gravimetrik,refraktometrik,endüstrimental,mikrobiyolojik ve duyusal analizlerin yöntemlerinin öğretilmesi</w:t>
      </w:r>
      <w:r>
        <w:rPr>
          <w:color w:val="000000"/>
        </w:rPr>
        <w:t>.</w:t>
      </w:r>
    </w:p>
    <w:p w:rsidR="00137267" w:rsidRDefault="00137267" w:rsidP="00137267">
      <w:pPr>
        <w:jc w:val="both"/>
        <w:rPr>
          <w:color w:val="000000"/>
        </w:rPr>
      </w:pPr>
    </w:p>
    <w:p w:rsidR="00137267" w:rsidRPr="00137267" w:rsidRDefault="0072794B" w:rsidP="00137267">
      <w:pPr>
        <w:jc w:val="both"/>
        <w:rPr>
          <w:b/>
          <w:color w:val="000000"/>
        </w:rPr>
      </w:pPr>
      <w:r>
        <w:rPr>
          <w:b/>
          <w:color w:val="000000"/>
        </w:rPr>
        <w:t>-</w:t>
      </w:r>
      <w:r w:rsidR="00137267" w:rsidRPr="00137267">
        <w:rPr>
          <w:b/>
          <w:color w:val="000000"/>
        </w:rPr>
        <w:t>GENEL KİMYA VE GIDA KİMYASI</w:t>
      </w:r>
    </w:p>
    <w:p w:rsidR="00137267" w:rsidRDefault="00137267" w:rsidP="00137267">
      <w:pPr>
        <w:jc w:val="both"/>
        <w:rPr>
          <w:color w:val="000000"/>
        </w:rPr>
      </w:pPr>
    </w:p>
    <w:p w:rsidR="00137267" w:rsidRDefault="00137267" w:rsidP="00137267">
      <w:pPr>
        <w:jc w:val="both"/>
        <w:rPr>
          <w:color w:val="000000"/>
        </w:rPr>
      </w:pPr>
      <w:r w:rsidRPr="00137267">
        <w:rPr>
          <w:color w:val="000000"/>
        </w:rPr>
        <w:t>Genel kimya ve Gıda Kimyası teorik konular</w:t>
      </w:r>
      <w:r>
        <w:rPr>
          <w:color w:val="000000"/>
        </w:rPr>
        <w:t>ı hakkında bilgi verilmektedir.</w:t>
      </w:r>
    </w:p>
    <w:p w:rsidR="00137267" w:rsidRDefault="00137267" w:rsidP="00137267">
      <w:pPr>
        <w:jc w:val="both"/>
        <w:rPr>
          <w:color w:val="000000"/>
        </w:rPr>
      </w:pPr>
    </w:p>
    <w:p w:rsidR="00137267" w:rsidRPr="00137267" w:rsidRDefault="0072794B" w:rsidP="00137267">
      <w:pPr>
        <w:jc w:val="both"/>
        <w:rPr>
          <w:b/>
          <w:color w:val="000000"/>
        </w:rPr>
      </w:pPr>
      <w:r>
        <w:rPr>
          <w:b/>
          <w:color w:val="000000"/>
        </w:rPr>
        <w:t>-</w:t>
      </w:r>
      <w:r w:rsidR="00137267" w:rsidRPr="00137267">
        <w:rPr>
          <w:b/>
          <w:color w:val="000000"/>
        </w:rPr>
        <w:t>GENEL MİKROBİYOLOJİ VE GIDA MİKROBİYOLOJİSİ</w:t>
      </w:r>
    </w:p>
    <w:p w:rsidR="00137267" w:rsidRDefault="00137267" w:rsidP="00137267">
      <w:pPr>
        <w:jc w:val="both"/>
        <w:rPr>
          <w:color w:val="000000"/>
        </w:rPr>
      </w:pPr>
    </w:p>
    <w:p w:rsidR="00137267" w:rsidRPr="00137267" w:rsidRDefault="00137267" w:rsidP="00137267">
      <w:pPr>
        <w:jc w:val="both"/>
        <w:rPr>
          <w:color w:val="000000"/>
        </w:rPr>
      </w:pPr>
      <w:r>
        <w:rPr>
          <w:color w:val="000000"/>
        </w:rPr>
        <w:t>T</w:t>
      </w:r>
      <w:r w:rsidRPr="00137267">
        <w:rPr>
          <w:color w:val="000000"/>
        </w:rPr>
        <w:t>emel mikrobiyolojik kavramların öğrenilmesi ile gıda mikrobiyolojisi dersi için gerekli alt yapının oluşturulmasını sağlamak, gıda ve mikroorganizma ilişkisini öğretmek, mikrobiyal bozulmanın durdurulması hakkında temel bilgileri vermek ve  temel mikrobiyolojik laboratuvar uygulamalarında el becerilerini artırmaktır.</w:t>
      </w:r>
    </w:p>
    <w:p w:rsidR="00137267" w:rsidRPr="00137267" w:rsidRDefault="00137267" w:rsidP="00137267">
      <w:pPr>
        <w:jc w:val="both"/>
        <w:rPr>
          <w:color w:val="000000"/>
        </w:rPr>
      </w:pPr>
    </w:p>
    <w:p w:rsidR="00137267" w:rsidRDefault="00137267" w:rsidP="008A27FE">
      <w:pPr>
        <w:jc w:val="both"/>
        <w:rPr>
          <w:color w:val="333333"/>
          <w:shd w:val="clear" w:color="auto" w:fill="FFFFFF"/>
        </w:rPr>
      </w:pPr>
    </w:p>
    <w:p w:rsidR="008A27FE" w:rsidRDefault="008A27FE" w:rsidP="008A27FE">
      <w:pPr>
        <w:jc w:val="both"/>
        <w:rPr>
          <w:color w:val="333333"/>
          <w:shd w:val="clear" w:color="auto" w:fill="FFFFFF"/>
        </w:rPr>
      </w:pPr>
    </w:p>
    <w:p w:rsidR="008A27FE" w:rsidRPr="008A27FE" w:rsidRDefault="0072794B" w:rsidP="008A27FE">
      <w:pPr>
        <w:jc w:val="both"/>
        <w:rPr>
          <w:b/>
          <w:color w:val="333333"/>
          <w:shd w:val="clear" w:color="auto" w:fill="FFFFFF"/>
        </w:rPr>
      </w:pPr>
      <w:r>
        <w:rPr>
          <w:b/>
          <w:color w:val="333333"/>
          <w:shd w:val="clear" w:color="auto" w:fill="FFFFFF"/>
        </w:rPr>
        <w:t>-</w:t>
      </w:r>
      <w:r w:rsidR="008A27FE" w:rsidRPr="008A27FE">
        <w:rPr>
          <w:b/>
          <w:color w:val="333333"/>
          <w:shd w:val="clear" w:color="auto" w:fill="FFFFFF"/>
        </w:rPr>
        <w:t>GELENEKSE DÜNYA MUTFAKLARI</w:t>
      </w:r>
    </w:p>
    <w:p w:rsidR="008A27FE" w:rsidRDefault="008A27FE" w:rsidP="008A27FE">
      <w:pPr>
        <w:jc w:val="both"/>
        <w:rPr>
          <w:color w:val="333333"/>
          <w:shd w:val="clear" w:color="auto" w:fill="FFFFFF"/>
        </w:rPr>
      </w:pPr>
    </w:p>
    <w:p w:rsidR="008A27FE" w:rsidRDefault="008A27FE" w:rsidP="008A27FE">
      <w:pPr>
        <w:jc w:val="both"/>
        <w:rPr>
          <w:color w:val="333333"/>
          <w:shd w:val="clear" w:color="auto" w:fill="FFFFFF"/>
        </w:rPr>
      </w:pPr>
      <w:r w:rsidRPr="00B20FA0">
        <w:rPr>
          <w:color w:val="333333"/>
          <w:shd w:val="clear" w:color="auto" w:fill="FFFFFF"/>
        </w:rPr>
        <w:t>Avrupa Mutfak Kültürünü Araştırmak, Amerika Mutfak Kültürünü Araştırmak, Uzakdoğu Mutfak Kültürünü Araştırmak, Dinî İnançlara, Örf ve Adetlere Göre Yemek Hazırlamak, Yeni Yemek Reçeteleri Tasarlamak, Mesleki Gelişime İlişkin Faaliyetleri Yürütmek</w:t>
      </w:r>
    </w:p>
    <w:p w:rsidR="00B20FA0" w:rsidRDefault="00B20FA0" w:rsidP="008A27FE">
      <w:pPr>
        <w:jc w:val="both"/>
        <w:rPr>
          <w:color w:val="333333"/>
          <w:shd w:val="clear" w:color="auto" w:fill="FFFFFF"/>
        </w:rPr>
      </w:pPr>
    </w:p>
    <w:p w:rsidR="00B20FA0" w:rsidRPr="00B20FA0" w:rsidRDefault="00B20FA0" w:rsidP="008A27FE">
      <w:pPr>
        <w:jc w:val="both"/>
        <w:rPr>
          <w:b/>
          <w:color w:val="333333"/>
          <w:u w:val="single"/>
          <w:shd w:val="clear" w:color="auto" w:fill="FFFFFF"/>
        </w:rPr>
      </w:pPr>
      <w:r w:rsidRPr="00B20FA0">
        <w:rPr>
          <w:b/>
          <w:color w:val="333333"/>
          <w:u w:val="single"/>
          <w:shd w:val="clear" w:color="auto" w:fill="FFFFFF"/>
        </w:rPr>
        <w:t>4.YARIYIL</w:t>
      </w:r>
    </w:p>
    <w:p w:rsidR="00B20FA0" w:rsidRDefault="00B20FA0" w:rsidP="008A27FE">
      <w:pPr>
        <w:jc w:val="both"/>
        <w:rPr>
          <w:color w:val="333333"/>
          <w:shd w:val="clear" w:color="auto" w:fill="FFFFFF"/>
        </w:rPr>
      </w:pPr>
    </w:p>
    <w:p w:rsidR="00B20FA0" w:rsidRPr="00B20FA0" w:rsidRDefault="0072794B" w:rsidP="008A27FE">
      <w:pPr>
        <w:jc w:val="both"/>
        <w:rPr>
          <w:b/>
        </w:rPr>
      </w:pPr>
      <w:r>
        <w:rPr>
          <w:b/>
          <w:color w:val="333333"/>
          <w:shd w:val="clear" w:color="auto" w:fill="FFFFFF"/>
        </w:rPr>
        <w:t>-</w:t>
      </w:r>
      <w:r w:rsidR="00B20FA0" w:rsidRPr="00B20FA0">
        <w:rPr>
          <w:b/>
          <w:color w:val="333333"/>
          <w:shd w:val="clear" w:color="auto" w:fill="FFFFFF"/>
        </w:rPr>
        <w:t>MESLEKİ UYGULAMA</w:t>
      </w:r>
    </w:p>
    <w:sectPr w:rsidR="00B20FA0" w:rsidRPr="00B20FA0" w:rsidSect="00B22B7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inherit">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10403"/>
    <w:multiLevelType w:val="hybridMultilevel"/>
    <w:tmpl w:val="90465348"/>
    <w:lvl w:ilvl="0" w:tplc="5EF42E6E">
      <w:numFmt w:val="bullet"/>
      <w:lvlText w:val="-"/>
      <w:lvlJc w:val="left"/>
      <w:pPr>
        <w:ind w:left="720" w:hanging="360"/>
      </w:pPr>
      <w:rPr>
        <w:rFonts w:ascii="inherit" w:eastAsia="Times New Roman" w:hAnsi="inherit" w:cs="Helvetic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8A27FE"/>
    <w:rsid w:val="00137267"/>
    <w:rsid w:val="002F05A9"/>
    <w:rsid w:val="0037650C"/>
    <w:rsid w:val="003F413B"/>
    <w:rsid w:val="0072794B"/>
    <w:rsid w:val="008A27FE"/>
    <w:rsid w:val="00A056D2"/>
    <w:rsid w:val="00B20FA0"/>
    <w:rsid w:val="00B22B7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FE"/>
    <w:pPr>
      <w:spacing w:after="0" w:line="240" w:lineRule="auto"/>
    </w:pPr>
    <w:rPr>
      <w:rFonts w:ascii="Times New Roman" w:eastAsia="Times New Roman" w:hAnsi="Times New Roman" w:cs="Times New Roman"/>
      <w:sz w:val="24"/>
      <w:szCs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7FE"/>
    <w:pPr>
      <w:ind w:left="720"/>
      <w:contextualSpacing/>
    </w:pPr>
  </w:style>
</w:styles>
</file>

<file path=word/webSettings.xml><?xml version="1.0" encoding="utf-8"?>
<w:webSettings xmlns:r="http://schemas.openxmlformats.org/officeDocument/2006/relationships" xmlns:w="http://schemas.openxmlformats.org/wordprocessingml/2006/main">
  <w:divs>
    <w:div w:id="215050645">
      <w:bodyDiv w:val="1"/>
      <w:marLeft w:val="0"/>
      <w:marRight w:val="0"/>
      <w:marTop w:val="0"/>
      <w:marBottom w:val="0"/>
      <w:divBdr>
        <w:top w:val="none" w:sz="0" w:space="0" w:color="auto"/>
        <w:left w:val="none" w:sz="0" w:space="0" w:color="auto"/>
        <w:bottom w:val="none" w:sz="0" w:space="0" w:color="auto"/>
        <w:right w:val="none" w:sz="0" w:space="0" w:color="auto"/>
      </w:divBdr>
    </w:div>
    <w:div w:id="302122963">
      <w:bodyDiv w:val="1"/>
      <w:marLeft w:val="0"/>
      <w:marRight w:val="0"/>
      <w:marTop w:val="0"/>
      <w:marBottom w:val="0"/>
      <w:divBdr>
        <w:top w:val="none" w:sz="0" w:space="0" w:color="auto"/>
        <w:left w:val="none" w:sz="0" w:space="0" w:color="auto"/>
        <w:bottom w:val="none" w:sz="0" w:space="0" w:color="auto"/>
        <w:right w:val="none" w:sz="0" w:space="0" w:color="auto"/>
      </w:divBdr>
    </w:div>
    <w:div w:id="433020326">
      <w:bodyDiv w:val="1"/>
      <w:marLeft w:val="0"/>
      <w:marRight w:val="0"/>
      <w:marTop w:val="0"/>
      <w:marBottom w:val="0"/>
      <w:divBdr>
        <w:top w:val="none" w:sz="0" w:space="0" w:color="auto"/>
        <w:left w:val="none" w:sz="0" w:space="0" w:color="auto"/>
        <w:bottom w:val="none" w:sz="0" w:space="0" w:color="auto"/>
        <w:right w:val="none" w:sz="0" w:space="0" w:color="auto"/>
      </w:divBdr>
    </w:div>
    <w:div w:id="744257408">
      <w:bodyDiv w:val="1"/>
      <w:marLeft w:val="0"/>
      <w:marRight w:val="0"/>
      <w:marTop w:val="0"/>
      <w:marBottom w:val="0"/>
      <w:divBdr>
        <w:top w:val="none" w:sz="0" w:space="0" w:color="auto"/>
        <w:left w:val="none" w:sz="0" w:space="0" w:color="auto"/>
        <w:bottom w:val="none" w:sz="0" w:space="0" w:color="auto"/>
        <w:right w:val="none" w:sz="0" w:space="0" w:color="auto"/>
      </w:divBdr>
    </w:div>
    <w:div w:id="1252201106">
      <w:bodyDiv w:val="1"/>
      <w:marLeft w:val="0"/>
      <w:marRight w:val="0"/>
      <w:marTop w:val="0"/>
      <w:marBottom w:val="0"/>
      <w:divBdr>
        <w:top w:val="none" w:sz="0" w:space="0" w:color="auto"/>
        <w:left w:val="none" w:sz="0" w:space="0" w:color="auto"/>
        <w:bottom w:val="none" w:sz="0" w:space="0" w:color="auto"/>
        <w:right w:val="none" w:sz="0" w:space="0" w:color="auto"/>
      </w:divBdr>
    </w:div>
    <w:div w:id="1414349431">
      <w:bodyDiv w:val="1"/>
      <w:marLeft w:val="0"/>
      <w:marRight w:val="0"/>
      <w:marTop w:val="0"/>
      <w:marBottom w:val="0"/>
      <w:divBdr>
        <w:top w:val="none" w:sz="0" w:space="0" w:color="auto"/>
        <w:left w:val="none" w:sz="0" w:space="0" w:color="auto"/>
        <w:bottom w:val="none" w:sz="0" w:space="0" w:color="auto"/>
        <w:right w:val="none" w:sz="0" w:space="0" w:color="auto"/>
      </w:divBdr>
    </w:div>
    <w:div w:id="1640527977">
      <w:bodyDiv w:val="1"/>
      <w:marLeft w:val="0"/>
      <w:marRight w:val="0"/>
      <w:marTop w:val="0"/>
      <w:marBottom w:val="0"/>
      <w:divBdr>
        <w:top w:val="none" w:sz="0" w:space="0" w:color="auto"/>
        <w:left w:val="none" w:sz="0" w:space="0" w:color="auto"/>
        <w:bottom w:val="none" w:sz="0" w:space="0" w:color="auto"/>
        <w:right w:val="none" w:sz="0" w:space="0" w:color="auto"/>
      </w:divBdr>
    </w:div>
    <w:div w:id="2041784655">
      <w:bodyDiv w:val="1"/>
      <w:marLeft w:val="0"/>
      <w:marRight w:val="0"/>
      <w:marTop w:val="0"/>
      <w:marBottom w:val="0"/>
      <w:divBdr>
        <w:top w:val="none" w:sz="0" w:space="0" w:color="auto"/>
        <w:left w:val="none" w:sz="0" w:space="0" w:color="auto"/>
        <w:bottom w:val="none" w:sz="0" w:space="0" w:color="auto"/>
        <w:right w:val="none" w:sz="0" w:space="0" w:color="auto"/>
      </w:divBdr>
    </w:div>
    <w:div w:id="212927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başak cetiner</dc:creator>
  <cp:lastModifiedBy>başak cetiner</cp:lastModifiedBy>
  <cp:revision>3</cp:revision>
  <dcterms:created xsi:type="dcterms:W3CDTF">2021-03-15T09:21:00Z</dcterms:created>
  <dcterms:modified xsi:type="dcterms:W3CDTF">2021-03-15T09:22:00Z</dcterms:modified>
</cp:coreProperties>
</file>