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HASTANE ENFEKSİYONLARI VE KORUNMA YÖNTEMLERİ</w:t></w:r><w:bookmarkEnd w:id="0"/></w:p><w:p><w:pPr/><w:r><w:rPr><w:color w:val="5B6577"/></w:rPr><w:t xml:space="preserve">ADD156 · Graphic Design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Type</w:t></w:r></w:p></w:tc><w:tc><w:tcPr><w:noWrap/></w:tcPr><w:p><w:pPr/><w:r><w:rPr/><w:t xml:space="preserve">Elective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Öğr. Gör. Mehtap BUĞDAYCI</w:t></w:r></w:p></w:tc></w:tr><w:tr><w:trPr/><w:tc><w:tcPr><w:noWrap/></w:tcPr><w:p><w:pPr/><w:r><w:rPr/><w:t xml:space="preserve">Prerequisite courses</w:t></w:r></w:p></w:tc><w:tc><w:tcPr><w:noWrap/></w:tcPr><w:p><w:pPr/><w:r><w:rPr/><w:t xml:space="preserve">Yok</w:t></w:r></w:p></w:tc></w:tr><w:tr><w:trPr/><w:tc><w:tcPr><w:noWrap/></w:tcPr><w:p><w:pPr/><w:r><w:rPr/><w:t xml:space="preserve">Internship status</w:t></w:r></w:p></w:tc><w:tc><w:tcPr><w:noWrap/></w:tcPr><w:p><w:pPr/><w:r><w:rPr/><w:t xml:space="preserve">Yok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amacı; hastane enfeksiyonlarının oluşum mekanizmalarını, bulaşma yollarını ve risk faktörlerini öğretmek, enfeksiyonların önlenmesine yönelik güncel korunma yöntemlerini kazandırmak ve öğrencilerin klinik uygulamalarda enfeksiyon kontrol ilkelerine uygun davranış geliştirmelerini sağlamaktır.</w:t></w:r></w:p><w:p><w:pPr><w:pStyle w:val="Heading2"/></w:pPr><w:bookmarkStart w:id="3" w:name="_Toc3"/><w:r><w:t>Course content</w:t></w:r><w:bookmarkEnd w:id="3"/></w:p><w:p><w:pPr><w:spacing w:after="80"/></w:pPr><w:r><w:rPr/><w:t xml:space="preserve">Hastane enfeksiyonlarının tanımı, önemi ve sınıflandırılması; enfeksiyon zinciri ve bulaşma yolları; el hijyeni ve kişisel koruyucu ekipmanlar; sterilizasyon, dezenfeksiyon ve asepsi-antisepsi ilkeleri; hastane enfeksiyonlarında etken mikroorganizmalar; antibiyotik direnci; izolasyon önlemleri; hasta güvenliği ve kalite süreçleri; diyaliz ve diğer klinik alanlarda enfeksiyon kontrol uygulamaları; sağlık çalışanlarının korunması ve enfeksiyon kontrol programlarının yönetimi.</w:t></w:r></w:p><w:p><w:pPr><w:pStyle w:val="Heading2"/></w:pPr><w:bookmarkStart w:id="4" w:name="_Toc4"/><w:r><w:t>Resources</w:t></w:r><w:bookmarkEnd w:id="4"/></w:p><w:p><w:pPr><w:spacing w:after="80"/></w:pPr><w:r><w:rPr/><w:t xml:space="preserve">- T.C. Sağlık Bakanlığı, Hastane Enfeksiyonları ve Kontrolü Rehberleri  </w:t></w:r></w:p><w:p><w:pPr><w:spacing w:after="80"/></w:pPr><w:r><w:rPr/><w:t xml:space="preserve">- Dünya Sağlık Örgütü (WHO), El Hijyeni ve Enfeksiyon Önleme Rehberi  </w:t></w:r></w:p><w:p><w:pPr><w:spacing w:after="80"/></w:pPr><w:r><w:rPr/><w:t xml:space="preserve">- Centers for Disease Control and Prevention (CDC), Infection Control Guidelines  </w:t></w:r></w:p><w:p><w:pPr><w:spacing w:after="80"/></w:pPr><w:r><w:rPr/><w:t xml:space="preserve">- ECDC (European Centre for Disease Prevention and Control) yayımları  </w:t></w:r></w:p><w:p><w:pPr><w:spacing w:after="80"/></w:pPr><w:r><w:rPr/><w:t xml:space="preserve">- Kaya, A., Sançar, B., & Çelik, A. (Ed.). (2019). Enfeksiyon Hastalıkları. Akademisyen Kitabevi.</w:t></w:r></w:p><w:p><w:pPr><w:pStyle w:val="Heading2"/></w:pPr><w:bookmarkStart w:id="5" w:name="_Toc5"/><w:r><w:t>Other recommended points</w:t></w:r><w:bookmarkEnd w:id="5"/></w:p><w:p><w:pPr><w:spacing w:after="80"/></w:pPr><w:r><w:rPr/><w:t xml:space="preserve">Derslere düzenli katılım sağlanması, teorik bilgilerin klinik uygulamalarla ilişkilendirilmesi, güncel rehberlerin takip edilmesi ve enfeksiyon kontrolüne yönelik uygulamalarda aktif katılım önerilmektedir.</w:t></w:r></w:p><w:p><w:pPr><w:pStyle w:val="Heading2"/></w:pPr><w:bookmarkStart w:id="6" w:name="_Toc6"/><w:r><w:t>Learning outcomes</w:t></w:r><w:bookmarkEnd w:id="6"/></w:p><w:p><w:pPr><w:spacing w:after="60"/></w:pPr><w:r><w:rPr/><w:t xml:space="preserve">1. Enfeksiyon kavramını, bulaşma yollarını ve hastane enfeksiyonlarının temel özelliklerini açıklar.</w:t></w:r></w:p><w:p><w:pPr><w:spacing w:after="60"/></w:pPr><w:r><w:rPr/><w:t xml:space="preserve">2. El hijyeni, kişisel koruyucu ekipmanlar ve enfeksiyon kontrol yöntemlerini açıklar ve uygular.</w:t></w:r></w:p><w:p><w:pPr><w:spacing w:after="60"/></w:pPr><w:r><w:rPr/><w:t xml:space="preserve">3. Sık görülen hastane enfeksiyonlarını, risk faktörlerini ve korunma yollarını tanımlar.</w:t></w:r></w:p><w:p><w:pPr><w:spacing w:after="60"/></w:pPr><w:r><w:rPr/><w:t xml:space="preserve">4. Antibiyotik kullanımı, sterilizasyon-dezenfeksiyon uygulamaları, izolasyon yöntemleri ve enfeksiyon kontrol süreçlerini değerlendirir.</w:t></w:r></w:p><w:p><w:pPr><w:pStyle w:val="Heading2"/></w:pPr><w:bookmarkStart w:id="7" w:name="_Toc7"/><w:r><w:t>Weekly topics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1. Hastane enfeksiyonlarına giriş   - Enfeksiyon nedir?   - Hastane (nozokomiyal) enfeksiyon tanımı   - Toplum kaynaklı ve hastane kaynaklı enfeksiyon farkı   - Görülme sıklığı ve önemi</w:t></w:r></w:p></w:tc></w:tr><w:tr><w:trPr/><w:tc><w:tcPr><w:noWrap/></w:tcPr><w:p><w:pPr/><w:r><w:rPr/><w:t xml:space="preserve">2</w:t></w:r></w:p></w:tc><w:tc><w:tcPr><w:noWrap/></w:tcPr><w:p><w:pPr/><w:r><w:rPr/><w:t xml:space="preserve">2. Mikroorganizmalar ve bulaşma yolları   - Bakteri, virüs, mantar, parazit   - Temas, damlacık ve hava yolu ile bulaş   - Kan ve vücut sıvıları ile bulaş</w:t></w:r></w:p></w:tc></w:tr><w:tr><w:trPr/><w:tc><w:tcPr><w:noWrap/></w:tcPr><w:p><w:pPr/><w:r><w:rPr/><w:t xml:space="preserve">3</w:t></w:r></w:p></w:tc><w:tc><w:tcPr><w:noWrap/></w:tcPr><w:p><w:pPr/><w:r><w:rPr/><w:t xml:space="preserve">3. El hijyeni   - El yıkamanın önemi   - WHO 5 endikasyon   - El antiseptiği ve sabun farkı   - Yanlış el yıkama örnekleri</w:t></w:r></w:p></w:tc></w:tr><w:tr><w:trPr/><w:tc><w:tcPr><w:noWrap/></w:tcPr><w:p><w:pPr/><w:r><w:rPr/><w:t xml:space="preserve">4</w:t></w:r></w:p></w:tc><w:tc><w:tcPr><w:noWrap/></w:tcPr><w:p><w:pPr/><w:r><w:rPr/><w:t xml:space="preserve">4. Kişisel koruyucu ekipmanlar (KKE)   - Eldiven, maske, yüz koruyucu, önlük   - Doğru kullanımı   - Giyme ve çıkarma sırası   - Yanlış kullanım sonuçları</w:t></w:r></w:p></w:tc></w:tr><w:tr><w:trPr/><w:tc><w:tcPr><w:noWrap/></w:tcPr><w:p><w:pPr/><w:r><w:rPr/><w:t xml:space="preserve">5</w:t></w:r></w:p></w:tc><w:tc><w:tcPr><w:noWrap/></w:tcPr><w:p><w:pPr/><w:r><w:rPr/><w:t xml:space="preserve">5. Sık görülen hastane enfeksiyonları   - Üriner sistem enfeksiyonları   - Cerrahi alan enfeksiyonları   - Solunum yolu enfeksiyonları   - Kan dolaşımı enfeksiyonları</w:t></w:r></w:p></w:tc></w:tr><w:tr><w:trPr/><w:tc><w:tcPr><w:noWrap/></w:tcPr><w:p><w:pPr/><w:r><w:rPr/><w:t xml:space="preserve">6</w:t></w:r></w:p></w:tc><w:tc><w:tcPr><w:noWrap/></w:tcPr><w:p><w:pPr/><w:r><w:rPr/><w:t xml:space="preserve">6. Antibiyotik kullanımı ve direnç   - Antibiyotik nedir?   - Direnç gelişimi   - Süper bakteriler (MRSA vb.)   - Bilinçsiz antibiyotik kullanımı</w:t></w:r></w:p></w:tc></w:tr><w:tr><w:trPr/><w:tc><w:tcPr><w:noWrap/></w:tcPr><w:p><w:pPr/><w:r><w:rPr/><w:t xml:space="preserve">7</w:t></w:r></w:p></w:tc><w:tc><w:tcPr><w:noWrap/></w:tcPr><w:p><w:pPr/><w:r><w:rPr/><w:t xml:space="preserve">7. Sterilizasyon, dezenfeksiyon ve asepsi   - Sterilizasyon   - Dezenfeksiyon   - Antisepsi ve asepsi   - Aralarındaki farklar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9. Tıbbi atık yönetimi   - Tıbbi atık tanımı   - Evsel ve tıbbi atık farkı   - Renk kodları   - Kesici-delici atıklar</w:t></w:r></w:p></w:tc></w:tr><w:tr><w:trPr/><w:tc><w:tcPr><w:noWrap/></w:tcPr><w:p><w:pPr/><w:r><w:rPr/><w:t xml:space="preserve">10</w:t></w:r></w:p></w:tc><w:tc><w:tcPr><w:noWrap/></w:tcPr><w:p><w:pPr/><w:r><w:rPr/><w:t xml:space="preserve">10. Hastane ortamında riskli alanlar   - Yoğun bakım   - Ameliyathane   - Acil servis   - Risk faktörleri</w:t></w:r></w:p></w:tc></w:tr><w:tr><w:trPr/><w:tc><w:tcPr><w:noWrap/></w:tcPr><w:p><w:pPr/><w:r><w:rPr/><w:t xml:space="preserve">11</w:t></w:r></w:p></w:tc><w:tc><w:tcPr><w:noWrap/></w:tcPr><w:p><w:pPr/><w:r><w:rPr/><w:t xml:space="preserve">11. Sağlık çalışanlarının korunması   - İğne batması   - Mesleki riskler   - Aşılar (Hepatit B vb.)   - Psikolojik boyut</w:t></w:r></w:p></w:tc></w:tr><w:tr><w:trPr/><w:tc><w:tcPr><w:noWrap/></w:tcPr><w:p><w:pPr/><w:r><w:rPr/><w:t xml:space="preserve">12</w:t></w:r></w:p></w:tc><w:tc><w:tcPr><w:noWrap/></w:tcPr><w:p><w:pPr/><w:r><w:rPr/><w:t xml:space="preserve">12. Salgınlar ve pandemi yönetimi   - COVID-19 örneği   - Pandemi süreçleri   - Karantina ve izolasyon</w:t></w:r></w:p></w:tc></w:tr><w:tr><w:trPr/><w:tc><w:tcPr><w:noWrap/></w:tcPr><w:p><w:pPr/><w:r><w:rPr/><w:t xml:space="preserve">13</w:t></w:r></w:p></w:tc><w:tc><w:tcPr><w:noWrap/></w:tcPr><w:p><w:pPr/><w:r><w:rPr/><w:t xml:space="preserve">13. İzolasyon türleri ve yasal boyut   - Temas, damlacık, hava yolu izolasyonu   - Negatif basınç odaları   - Enfeksiyon kontrol komitesi   - Hukuki sorumluluklar</w:t></w:r></w:p></w:tc></w:tr><w:tr><w:trPr/><w:tc><w:tcPr><w:noWrap/></w:tcPr><w:p><w:pPr/><w:r><w:rPr/><w:t xml:space="preserve">14</w:t></w:r></w:p></w:tc><w:tc><w:tcPr><w:noWrap/></w:tcPr><w:p><w:pPr/><w:r><w:rPr/><w:t xml:space="preserve">14. Genel değerlendirme ve vaka analizi   - Vaka tartışmaları   - Grup çalışması   - Sunum   - Genel tekrar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/w:tbl><w:p><w:pPr><w:pStyle w:val="Heading2"/></w:pPr><w:bookmarkStart w:id="11" w:name="_Toc11"/><w:r><w:t>ECTS workload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Beyin Fırtınası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Quiz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/w:tbl><w:p><w:pPr><w:spacing w:before="80"/></w:pPr><w:r><w:rPr><w:b w:val="1"/><w:bCs w:val="1"/></w:rPr><w:t xml:space="preserve">Total workload: 60 hours · 2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2026-10-26T19:20:43+03:00</dcterms:created>
  <dcterms:modified xsi:type="dcterms:W3CDTF">2026-10-26T19:20:43+03:00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