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SEXUAL HEALTH</w:t>
      </w:r>
      <w:bookmarkEnd w:id="0"/>
    </w:p>
    <w:p>
      <w:pPr/>
      <w:r>
        <w:rPr>
          <w:color w:val="5B6577"/>
        </w:rPr>
        <w:t xml:space="preserve">ADD108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Yağmur SÜRMELİ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Course content</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Resources</w:t>
      </w:r>
      <w:bookmarkEnd w:id="4"/>
    </w:p>
    <w:p>
      <w:pPr>
        <w:spacing w:after="80"/>
      </w:pPr>
      <w:r>
        <w:rPr/>
        <w:t xml:space="preserve">Bilimsel makaleler ve kitaplar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bl>
    <w:p>
      <w:pPr>
        <w:spacing w:before="80"/>
      </w:pPr>
      <w:r>
        <w:rPr>
          <w:b w:val="1"/>
          <w:bCs w:val="1"/>
        </w:rPr>
        <w:t xml:space="preserve">Total workload: 57 hours · 1.9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2026-10-26T15:48:52+03:00</dcterms:created>
  <dcterms:modified xsi:type="dcterms:W3CDTF">2026-10-26T15:48:52+03:00</dcterms:modified>
</cp:coreProperties>
</file>

<file path=docProps/custom.xml><?xml version="1.0" encoding="utf-8"?>
<Properties xmlns="http://schemas.openxmlformats.org/officeDocument/2006/custom-properties" xmlns:vt="http://schemas.openxmlformats.org/officeDocument/2006/docPropsVTypes"/>
</file>