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VISUAL COMMUNICATION</w:t>
      </w:r>
      <w:bookmarkEnd w:id="0"/>
    </w:p>
    <w:p>
      <w:pPr/>
      <w:r>
        <w:rPr>
          <w:color w:val="5B6577"/>
        </w:rPr>
        <w:t xml:space="preserve">GRF140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Nida Mert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Üretim-tüketim ilişkisi içinde gelişen görsel iletişimin tanıtım ve reklam sektöründe etkin kullanımına ilişkin bilgi aktarmak.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Reklam ve tanıtımın ilgi alanları, İletişim araçları, Buzul çağından günümüze görsel iletişim ve tanıtımın gelişimi, Tüketici davranışları ve hedef kitle, görsel düşünce ve yaratıcılık, fotoğraf-grafik ilişkisi ve görsel iletişim.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Görsel İletişim ve Grafik Tasarım, Tevfik Fikret Uçar, İnkılap Yayınları, İstanbul, 2004.</w:t>
      </w:r>
    </w:p>
    <w:p>
      <w:pPr>
        <w:spacing w:after="80"/>
      </w:pPr>
      <w:r>
        <w:rPr/>
        <w:t xml:space="preserve">İletişim ve Grafik Tasarım, Emre Becer, Dost Yayınları, Ankara, 2005.</w:t>
      </w:r>
    </w:p>
    <w:p>
      <w:pPr>
        <w:spacing w:after="80"/>
      </w:pPr>
      <w:r>
        <w:rPr/>
        <w:t xml:space="preserve">Göstergebilimsel Serüven, Roland Barthes (Çev: Mehmet Rifat), YKY, İstanbul, 2009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Görsel iletişimin temel kavramlarını açıklar.</w:t>
      </w:r>
    </w:p>
    <w:p>
      <w:pPr>
        <w:spacing w:after="60"/>
      </w:pPr>
      <w:r>
        <w:rPr/>
        <w:t xml:space="preserve">2. Görsel iletişim ürünlerini yorumlar.</w:t>
      </w:r>
    </w:p>
    <w:p>
      <w:pPr>
        <w:spacing w:after="60"/>
      </w:pPr>
      <w:r>
        <w:rPr/>
        <w:t xml:space="preserve">3. Görsel iletişim ilkelerine uygun üretim gerçekleştirir.</w:t>
      </w:r>
    </w:p>
    <w:p>
      <w:pPr>
        <w:spacing w:after="60"/>
      </w:pPr>
      <w:r>
        <w:rPr/>
        <w:t xml:space="preserve">4. Disiplinler arası ilişki kurar.</w:t>
      </w:r>
    </w:p>
    <w:p>
      <w:pPr>
        <w:spacing w:after="60"/>
      </w:pPr>
      <w:r>
        <w:rPr/>
        <w:t xml:space="preserve">5. Sosyal konulara karşı duyarlılık gösterir.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İletişim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Görsel İletişim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İlk çağlardan bugüne görsel iletişim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Yazı, ilkçağ sembolleri ve insanlık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Matbaanın bulunuşu ve bilgi iletişimdeki evrim, aydınlanma Çağı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Görsel İletişimin Olanakları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Görsel İletişim Unsurları,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Semboller ve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Piktogramlar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Görsel İletişimde renk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2026-10-26T15:43:57+03:00</dcterms:created>
  <dcterms:modified xsi:type="dcterms:W3CDTF">2026-10-26T15:43:57+03:00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