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YİYECEK VE İÇEÇEK STİLSTİLİĞİ VE FOTOGRAFÇILIĞI</w:t>
      </w:r>
      <w:bookmarkEnd w:id="0"/>
    </w:p>
    <w:p>
      <w:pPr/>
      <w:r>
        <w:rPr>
          <w:color w:val="5B6577"/>
        </w:rPr>
        <w:t xml:space="preserve">ASEÇ203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