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Civil Engineering (Turkish)</w:t>
      </w:r>
      <w:bookmarkEnd w:id="0"/>
    </w:p>
    <w:p>
      <w:pPr/>
      <w:r>
        <w:rPr>
          <w:color w:val="5B6577"/>
        </w:rPr>
        <w:t xml:space="preserve">Faculty of Engineering · Bachelor's · Bologna course information package · İNŞAAT MÜHENDİSLİĞİ TÜRKÇE (2025 - Devam)</w:t>
      </w:r>
    </w:p>
    <w:p>
      <w:pPr>
        <w:pStyle w:val="Heading2"/>
      </w:pPr>
      <w:bookmarkStart w:id="1" w:name="_Toc1"/>
      <w:r>
        <w:t>Program overview</w:t>
      </w:r>
      <w:bookmarkEnd w:id="1"/>
    </w:p>
    <w:p>
      <w:pPr>
        <w:spacing w:before="120"/>
      </w:pPr>
      <w:r>
        <w:rPr>
          <w:b w:val="1"/>
          <w:bCs w:val="1"/>
        </w:rPr>
        <w:t xml:space="preserve">Kuruluş</w:t>
      </w:r>
    </w:p>
    <w:p>
      <w:pPr/>
      <w:r>
        <w:rPr/>
        <w:t xml:space="preserve">İnşaat Mühendisliği Bölümü 2010 yılında açılmış olup, lisans ve yüksek lisans programlarında eğitim-öğretim ve araştırma faaliyetlerini sürdürmektedir.Altyapı ve laboratuvar olanakları geliştirilmektedir.</w:t>
      </w:r>
    </w:p>
    <w:p>
      <w:pPr>
        <w:spacing w:before="120"/>
      </w:pPr>
      <w:r>
        <w:rPr>
          <w:b w:val="1"/>
          <w:bCs w:val="1"/>
        </w:rPr>
        <w:t xml:space="preserve">Kazanılan Derece</w:t>
      </w:r>
    </w:p>
    <w:p>
      <w:pPr/>
      <w:r>
        <w:rPr/>
        <w:t xml:space="preserve">Programı tüm gereksinimlerini yerine getirerek başarı ile tamamlayan mezunlar "İnşaat Mühendisliği alanında Lisans Diploması" derecesi alırlar.</w:t>
      </w:r>
    </w:p>
    <w:p>
      <w:pPr>
        <w:spacing w:before="120"/>
      </w:pPr>
      <w:r>
        <w:rPr>
          <w:b w:val="1"/>
          <w:bCs w:val="1"/>
        </w:rPr>
        <w:t xml:space="preserve">Derecenin Düzeyi (Ön Lisans , Lisans, Yüksek Lisans, Doktora)</w:t>
      </w:r>
    </w:p>
    <w:p>
      <w:pPr/>
      <w:r>
        <w:rPr/>
        <w:t xml:space="preserve">Lisans</w:t>
      </w:r>
    </w:p>
    <w:p>
      <w:pPr>
        <w:spacing w:before="120"/>
      </w:pPr>
      <w:r>
        <w:rPr>
          <w:b w:val="1"/>
          <w:bCs w:val="1"/>
        </w:rPr>
        <w:t xml:space="preserve">Kabul ve Kayıt Koşulları</w:t>
      </w:r>
    </w:p>
    <w:p>
      <w:pPr/>
      <w:r>
        <w:rPr/>
        <w:t xml:space="preserve">Adayların Lise ve dengi okul diplomasına sahip olması ve ÖSYM’nin uyguladığı merkezi sınavın ilgili alanından yeterli puanı almış olmak.</w:t>
      </w:r>
    </w:p>
    <w:p>
      <w:pPr>
        <w:spacing w:before="120"/>
      </w:pPr>
      <w:r>
        <w:rPr>
          <w:b w:val="1"/>
          <w:bCs w:val="1"/>
        </w:rPr>
        <w:t xml:space="preserve">Önceki Öğrenmenin Tanınması</w:t>
      </w:r>
    </w:p>
    <w:p>
      <w:pPr/>
      <w:r>
        <w:rPr/>
        <w:t xml:space="preserve">Türk Yüksek Öğretim kurumlarında önceki örgün öğrenmenin tanınması dikey, yatay ve üniversite içindeki geçişler Yüksek Öğretim Kurulu'nun belirlemiş olduğu "YÜKSEKÖĞRETİM KURUMLARINDA ÖNLİSANS VE LİSANS DÜZEYİNDEKİ PROGRAMLAR ARASINDA GEÇİŞ, ÇİFT ANADAL, YAN DAL İLE KURUMLAR ARASI KREDİ TRANSFERİ YAPILMASI ESASLARINA İLİŞKİN YÖNETMELİK " kapsamında gerçekleştirilmektedir. Türkiye'de örgün eğitim kurumları dışında sertifikaya dayalı veya tecrübeye dayalı öğrenmenin tanınması kapsamında yabancı dil dersleri için her akademik dönem başında muafiyet sınavı düzenlenmektedir. Sınava girip başarılı olan öğrenciler ders programında ilgili derslerden muaf olurlar.</w:t>
      </w:r>
    </w:p>
    <w:p>
      <w:pPr>
        <w:spacing w:before="120"/>
      </w:pPr>
      <w:r>
        <w:rPr>
          <w:b w:val="1"/>
          <w:bCs w:val="1"/>
        </w:rPr>
        <w:t xml:space="preserve">Yeterlilik Koşulları ve Kuralları</w:t>
      </w:r>
    </w:p>
    <w:p>
      <w:pPr/>
      <w:r>
        <w:rPr/>
        <w:t xml:space="preserve">Programda mevcut olan (toplam 240 AKTS karşılığı) derslerin tümünü başarıyla tamamlamak ve 4.00 üzerinden en az 2.00 ağırlıklı not ortalamasına sahip olmak mezuniyet için gerekli yeterlilik koşuludur.</w:t>
      </w:r>
    </w:p>
    <w:p>
      <w:pPr>
        <w:spacing w:before="120"/>
      </w:pPr>
      <w:r>
        <w:rPr>
          <w:b w:val="1"/>
          <w:bCs w:val="1"/>
        </w:rPr>
        <w:t xml:space="preserve">Program Profili</w:t>
      </w:r>
    </w:p>
    <w:p>
      <w:pPr/>
      <w:r>
        <w:rPr/>
        <w:t xml:space="preserve">İnşaat Mühendisliği Bölümü, insanların günlük yaşantısında direk ve dolaylı olarak kullandığı her türlü yapının yapımı ve işletimi üzerine eğitim öğretim veren bir bölümdür. İnşaat Mühendisliği, temeli matematik ve fizik eğitimine dayanan ve ardından yapı, mekanik, hidrolik, yapı malzemeleri, ulaştırma, geoteknik ve yapım yönetimi gibi başlıca mühendislik bilimlerinde derinlemesine bilgilerin verildiği çok geniş bir alanı kapsayan bir mühendislik disiplinidir. Bölümün ana hedefi, hızla gelişen bilim ve teknolojiyi tabip eden, gelişen teknolojiye paralel olarak gerekli bilgi ve bu bilgileri pratiğe aktarabilecek becerilerle donatılmış mühendisler yetiştirmektir.</w:t>
      </w:r>
    </w:p>
    <w:p>
      <w:pPr>
        <w:spacing w:before="120"/>
      </w:pPr>
      <w:r>
        <w:rPr>
          <w:b w:val="1"/>
          <w:bCs w:val="1"/>
        </w:rPr>
        <w:t xml:space="preserve">İstihdam Olanakları</w:t>
      </w:r>
    </w:p>
    <w:p>
      <w:pPr/>
      <w:r>
        <w:rPr/>
        <w:t xml:space="preserve">İnşaat Mühendisleri her türlü bina, baraj, havaalanı, köprü, yol, su kemerleri, liman, kanalizasyon, su şebekesi, tünel, demiryolu, hızlı tren projeleri, metro vb. hizmet ve endüstri yapılarının planlanması, projelendirilmesi, yapımı ve denetimi konularında mesleklerini icra edebilmektedirler. Bu kapsamda gerek kamu kuruluşlarında ve gerekse özel şirketlerde görev alabilmektedirler.</w:t>
      </w:r>
    </w:p>
    <w:p>
      <w:pPr>
        <w:spacing w:before="120"/>
      </w:pPr>
      <w:r>
        <w:rPr>
          <w:b w:val="1"/>
          <w:bCs w:val="1"/>
        </w:rPr>
        <w:t xml:space="preserve">Üst Derece Programlarına Geçit</w:t>
      </w:r>
    </w:p>
    <w:p>
      <w:pPr/>
      <w:r>
        <w:rPr/>
        <w:t xml:space="preserve">Lisans eğitimini başarı ile tamamlayan adaylar ALES veya eşdeğeri sınavlardan geçerli puan almaları ve yeterli düzeyde yabancı dil bilgisine sahip olmaları koşuluyla kendi alanlarında veya ilgili alanlarda Lisansüstü programlarda öğrenim görebilirler.</w:t>
      </w:r>
    </w:p>
    <w:p>
      <w:pPr>
        <w:spacing w:before="120"/>
      </w:pPr>
      <w:r>
        <w:rPr>
          <w:b w:val="1"/>
          <w:bCs w:val="1"/>
        </w:rPr>
        <w:t xml:space="preserve">Sınavlar, Ölçme ve Değerlendirme</w:t>
      </w:r>
    </w:p>
    <w:p>
      <w:pPr/>
      <w:r>
        <w:rPr/>
        <w:t xml:space="preserve">Her ders için uygulanan ölçme ve değerlendirme şekli “Ders Öğretim Planı” nda ayrıntılı bir şekilde tanımlanmıştır.</w:t>
      </w:r>
    </w:p>
    <w:p>
      <w:pPr>
        <w:spacing w:before="120"/>
      </w:pPr>
      <w:r>
        <w:rPr>
          <w:b w:val="1"/>
          <w:bCs w:val="1"/>
        </w:rPr>
        <w:t xml:space="preserve">Mezuniyet Koşulları</w:t>
      </w:r>
    </w:p>
    <w:p>
      <w:pPr/>
      <w:r>
        <w:rPr/>
        <w:t xml:space="preserve">Mezuniyet koşulları “Yeterlilik Koşulları ve Kuralları” bölümünde açıklandığı gibidir.</w:t>
      </w:r>
    </w:p>
    <w:p>
      <w:pPr>
        <w:spacing w:before="120"/>
      </w:pPr>
      <w:r>
        <w:rPr>
          <w:b w:val="1"/>
          <w:bCs w:val="1"/>
        </w:rPr>
        <w:t xml:space="preserve">Çalışma şekli (Tam Zamanlı, e-öğrenme )</w:t>
      </w:r>
    </w:p>
    <w:p>
      <w:pPr/>
      <w:r>
        <w:rPr/>
        <w:t xml:space="preserve">Tam Zamanlı</w:t>
      </w:r>
    </w:p>
    <w:p>
      <w:pPr>
        <w:spacing w:before="120"/>
      </w:pPr>
      <w:r>
        <w:rPr>
          <w:b w:val="1"/>
          <w:bCs w:val="1"/>
        </w:rPr>
        <w:t xml:space="preserve">Adres ve İletişim Bilgileri (Program Başkanı, AKTS/DS Koordinatörü)</w:t>
      </w:r>
    </w:p>
    <w:p>
      <w:pPr/>
      <w:r>
        <w:rPr/>
        <w:t xml:space="preserve">DR. ÖĞR.ÜYESİ HATİCE MERVE ANNAGÜR/ merve.cetin@toros.edu.tr. Toros Üniversitesi Mezitli Kampüsü Akdeniz Mahallesi, 39753 Sokak, No:12, 33210 Mezitli/Mersin, Türkiye</w:t>
      </w:r>
    </w:p>
    <w:p>
      <w:pPr>
        <w:spacing w:before="120"/>
      </w:pPr>
      <w:r>
        <w:rPr>
          <w:b w:val="1"/>
          <w:bCs w:val="1"/>
        </w:rPr>
        <w:t xml:space="preserve">Bölüm Olanakları</w:t>
      </w:r>
    </w:p>
    <w:p>
      <w:pPr/>
      <w:r>
        <w:rPr/>
        <w:t xml:space="preserve">Programda tam zamanlı 3 Profesör, 4 Doktor Öğretim Üyesi ve 1 tane araştırma görevlisi bulunmaktadır. Yapı malzemeleri ve zemin mekaniği laboratuvarları mevcut.</w:t>
      </w:r>
    </w:p>
    <w:p>
      <w:pPr>
        <w:pStyle w:val="Heading2"/>
      </w:pPr>
      <w:bookmarkStart w:id="2" w:name="_Toc2"/>
      <w:r>
        <w:t>Program outcomes</w:t>
      </w:r>
      <w:bookmarkEnd w:id="2"/>
    </w:p>
    <w:p>
      <w:pPr>
        <w:spacing w:after="60"/>
      </w:pPr>
      <w:r>
        <w:rPr/>
        <w:t xml:space="preserve">1. Lisans Alanındaki güncel bilgileri içeren ders kitapları, uygulama araç - gereçleri ve diğer kaynaklarla desteklenen ileri düzeydeki kuramsal ve uygulamalı bilgilere sahip olma (BİLGİ - Kuramsal Olgusal)</w:t>
      </w:r>
    </w:p>
    <w:p>
      <w:pPr>
        <w:spacing w:after="60"/>
      </w:pPr>
      <w:r>
        <w:rPr/>
        <w:t xml:space="preserve">2. Lisans Alanında edindiği ileri düzeydeki bilgi ve becerileri kullanarak verileri yorumlayabilme ve değerlendirebilme, sorunları tanımlayabilme, analiz edebilme, araştırmalara ve kanıtlara dayalı çözüm önerileri geliştirebilme (BECERİLER - Bilişsel Uygulamalı)</w:t>
      </w:r>
    </w:p>
    <w:p>
      <w:pPr>
        <w:spacing w:after="60"/>
      </w:pPr>
      <w:r>
        <w:rPr/>
        <w:t xml:space="preserve">3. Karşılaşabileceği uygulamaları bağımsızca inceleyip öğrenebilme; gördüğü problemlerinin kritik değerlendirmesini yapabilme; problemleri formüle edebilme ve uygun tekniği seçerek çözüm getirebilme (BECERİLER - Bilişsel Uygulamalı)</w:t>
      </w:r>
    </w:p>
    <w:p>
      <w:pPr>
        <w:spacing w:after="60"/>
      </w:pPr>
      <w:r>
        <w:rPr/>
        <w:t xml:space="preserve">4. Bir sistemi, sistem bileşenini ya da süreci analiz etme ve istenen gereksinimleri karşılamak üzere gerçekçi kısıtlar altında tasarlama becerisi; bu doğrultuda modern tasarım yöntemlerini uygular. (BECERİLER - Bilişsel Uygulamalı)</w:t>
      </w:r>
    </w:p>
    <w:p>
      <w:pPr>
        <w:spacing w:after="60"/>
      </w:pPr>
      <w:r>
        <w:rPr/>
        <w:t xml:space="preserve">5. İnşaat Mühendisliği uygulamaları için gerekli olan modern teknikleri ve araçları seçer ve kullanır. (BECERİLER - Bilişsel Uygulamalı)</w:t>
      </w:r>
    </w:p>
    <w:p>
      <w:pPr>
        <w:spacing w:after="60"/>
      </w:pPr>
      <w:r>
        <w:rPr/>
        <w:t xml:space="preserve">6. İnşaat mühendisliği temel alanlarında deney tasarlayıp, yapabilme; çıkan sonuçları ve elde edilen verileri irdeleyip yorumlayabilme (BECERİLER - Bilişsel Uygulamalı)</w:t>
      </w:r>
    </w:p>
    <w:p>
      <w:pPr>
        <w:spacing w:after="60"/>
      </w:pPr>
      <w:r>
        <w:rPr/>
        <w:t xml:space="preserve">7. Bireysel ve disiplinler arası takımlarda etkin olarak çalışabilme becerisi kazanır. (BECERİLER - Bilişsel Uygulamalı)</w:t>
      </w:r>
    </w:p>
    <w:p>
      <w:pPr>
        <w:spacing w:after="60"/>
      </w:pPr>
      <w:r>
        <w:rPr/>
        <w:t xml:space="preserve">8. Proje yönetimi, işyeri uygulamaları, çalışanların sağlığı, çevre ve iş güvenliği konularında bilinç; mühendislik uygulamalarının hukuksal sonuçları hakkında bilgi sahibi olur. (YETKİNLİKLER - Bağımsız Çalışabilme ve Sorumluluk Alabilme Yetkinliği)</w:t>
      </w:r>
    </w:p>
    <w:p>
      <w:pPr>
        <w:spacing w:after="60"/>
      </w:pPr>
      <w:r>
        <w:rPr/>
        <w:t xml:space="preserve">9. Bu alanlardaki kuramsal ve uygulamalı bilgileri, karmaşık mühendislik problemlerinin çözümünde bilgi sahibi olur. (YETKİNLİKLER - Öğrenme Yetkinliği)</w:t>
      </w:r>
    </w:p>
    <w:p>
      <w:pPr>
        <w:spacing w:after="60"/>
      </w:pPr>
      <w:r>
        <w:rPr/>
        <w:t xml:space="preserve">10. İçinde bulunduğu örgütün tüm paydaşlarıyla hem sözlü hem de yazılı olarak doğru iletişim ve bilgi aktarımını gerçekleştirecek ve yönetebilecek iletişim becerilerine sahiptir. (YETKİNLİKLER - İletişim ve Sosyal Yetkinlik)</w:t>
      </w:r>
    </w:p>
    <w:p>
      <w:pPr>
        <w:spacing w:after="60"/>
      </w:pPr>
      <w:r>
        <w:rPr/>
        <w:t xml:space="preserve">11. Girişimcilik ve yenilikçilik konularının farkında olmak ve çağın sorunları hakkında bilgi sahibi olur. (YETKİNLİKLER - Alana Özgü Yetkinlik)</w:t>
      </w:r>
    </w:p>
    <w:p>
      <w:pPr>
        <w:pStyle w:val="Heading2"/>
      </w:pPr>
      <w:bookmarkStart w:id="3" w:name="_Toc3"/>
      <w:r>
        <w:t>Course plan</w:t>
      </w:r>
      <w:bookmarkEnd w:id="3"/>
    </w:p>
    <w:p>
      <w:pPr/>
      <w:r>
        <w:rPr>
          <w:color w:val="5B6577"/>
          <w:sz w:val="18"/>
          <w:szCs w:val="18"/>
        </w:rPr>
        <w:t xml:space="preserve">T: theory, P: practice, L: laboratory hours (weekly).</w:t>
      </w:r>
    </w:p>
    <w:p>
      <w:pPr>
        <w:pStyle w:val="Heading3"/>
      </w:pPr>
      <w:bookmarkStart w:id="4" w:name="_Toc4"/>
      <w:r>
        <w:t>Semester 1</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İNG101</w:t>
            </w:r>
          </w:p>
        </w:tc>
        <w:tc>
          <w:tcPr>
            <w:tcW w:w="4000" w:type="dxa"/>
            <w:noWrap/>
          </w:tcPr>
          <w:p>
            <w:pPr/>
            <w:r>
              <w:rPr/>
              <w:t xml:space="preserve">ENGLISH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İNŞ101</w:t>
            </w:r>
          </w:p>
        </w:tc>
        <w:tc>
          <w:tcPr>
            <w:tcW w:w="4000" w:type="dxa"/>
            <w:noWrap/>
          </w:tcPr>
          <w:p>
            <w:pPr/>
            <w:r>
              <w:rPr/>
              <w:t xml:space="preserve">TECHNICAL DRAWING</w:t>
            </w:r>
          </w:p>
        </w:tc>
        <w:tc>
          <w:tcPr>
            <w:tcW w:w="1100" w:type="dxa"/>
            <w:noWrap/>
          </w:tcPr>
          <w:p>
            <w:pPr/>
            <w:r>
              <w:rPr/>
              <w:t xml:space="preserve">Zorunlu</w:t>
            </w:r>
          </w:p>
        </w:tc>
        <w:tc>
          <w:tcPr>
            <w:tcW w:w="450" w:type="dxa"/>
            <w:noWrap/>
          </w:tcPr>
          <w:p>
            <w:pPr/>
            <w:r>
              <w:rPr/>
              <w:t xml:space="preserve">1</w:t>
            </w:r>
          </w:p>
        </w:tc>
        <w:tc>
          <w:tcPr>
            <w:tcW w:w="450" w:type="dxa"/>
            <w:noWrap/>
          </w:tcPr>
          <w:p>
            <w:pPr/>
            <w:r>
              <w:rPr/>
              <w:t xml:space="preserve">2</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CSE103</w:t>
            </w:r>
          </w:p>
        </w:tc>
        <w:tc>
          <w:tcPr>
            <w:tcW w:w="4000" w:type="dxa"/>
            <w:noWrap/>
          </w:tcPr>
          <w:p>
            <w:pPr/>
            <w:r>
              <w:rPr/>
              <w:t xml:space="preserve">INTRODUCTION TO PROGRAMMING</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FZK101</w:t>
            </w:r>
          </w:p>
        </w:tc>
        <w:tc>
          <w:tcPr>
            <w:tcW w:w="4000" w:type="dxa"/>
            <w:noWrap/>
          </w:tcPr>
          <w:p>
            <w:pPr/>
            <w:r>
              <w:rPr/>
              <w:t xml:space="preserve">PHYSICS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2</w:t>
            </w:r>
          </w:p>
        </w:tc>
        <w:tc>
          <w:tcPr>
            <w:tcW w:w="700" w:type="dxa"/>
            <w:noWrap/>
          </w:tcPr>
          <w:p>
            <w:pPr/>
            <w:r>
              <w:rPr/>
              <w:t xml:space="preserve">4</w:t>
            </w:r>
          </w:p>
        </w:tc>
        <w:tc>
          <w:tcPr>
            <w:tcW w:w="700" w:type="dxa"/>
            <w:noWrap/>
          </w:tcPr>
          <w:p>
            <w:pPr/>
            <w:r>
              <w:rPr/>
              <w:t xml:space="preserve">6</w:t>
            </w:r>
          </w:p>
        </w:tc>
      </w:tr>
      <w:tr>
        <w:trPr/>
        <w:tc>
          <w:tcPr>
            <w:tcW w:w="1100" w:type="dxa"/>
            <w:noWrap/>
          </w:tcPr>
          <w:p>
            <w:pPr/>
            <w:r>
              <w:rPr/>
              <w:t xml:space="preserve">TÜR101</w:t>
            </w:r>
          </w:p>
        </w:tc>
        <w:tc>
          <w:tcPr>
            <w:tcW w:w="4000" w:type="dxa"/>
            <w:noWrap/>
          </w:tcPr>
          <w:p>
            <w:pPr/>
            <w:r>
              <w:rPr/>
              <w:t xml:space="preserve">TURKISH LANGUAGE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ATA101</w:t>
            </w:r>
          </w:p>
        </w:tc>
        <w:tc>
          <w:tcPr>
            <w:tcW w:w="4000" w:type="dxa"/>
            <w:noWrap/>
          </w:tcPr>
          <w:p>
            <w:pPr/>
            <w:r>
              <w:rPr/>
              <w:t xml:space="preserve">ATATURK'S PRINCIPLES AND HISTORY OF REVOLUTION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MAT101</w:t>
            </w:r>
          </w:p>
        </w:tc>
        <w:tc>
          <w:tcPr>
            <w:tcW w:w="4000" w:type="dxa"/>
            <w:noWrap/>
          </w:tcPr>
          <w:p>
            <w:pPr/>
            <w:r>
              <w:rPr/>
              <w:t xml:space="preserve">MATHEMATICS I</w:t>
            </w:r>
          </w:p>
        </w:tc>
        <w:tc>
          <w:tcPr>
            <w:tcW w:w="1100" w:type="dxa"/>
            <w:noWrap/>
          </w:tcPr>
          <w:p>
            <w:pPr/>
            <w:r>
              <w:rPr/>
              <w:t xml:space="preserve">Zorunlu</w:t>
            </w:r>
          </w:p>
        </w:tc>
        <w:tc>
          <w:tcPr>
            <w:tcW w:w="450" w:type="dxa"/>
            <w:noWrap/>
          </w:tcPr>
          <w:p>
            <w:pPr/>
            <w:r>
              <w:rPr/>
              <w:t xml:space="preserve">4</w:t>
            </w:r>
          </w:p>
        </w:tc>
        <w:tc>
          <w:tcPr>
            <w:tcW w:w="450" w:type="dxa"/>
            <w:noWrap/>
          </w:tcPr>
          <w:p>
            <w:pPr/>
            <w:r>
              <w:rPr/>
              <w:t xml:space="preserve">0</w:t>
            </w:r>
          </w:p>
        </w:tc>
        <w:tc>
          <w:tcPr>
            <w:tcW w:w="450" w:type="dxa"/>
            <w:noWrap/>
          </w:tcPr>
          <w:p>
            <w:pPr/>
            <w:r>
              <w:rPr/>
              <w:t xml:space="preserve">0</w:t>
            </w:r>
          </w:p>
        </w:tc>
        <w:tc>
          <w:tcPr>
            <w:tcW w:w="700" w:type="dxa"/>
            <w:noWrap/>
          </w:tcPr>
          <w:p>
            <w:pPr/>
            <w:r>
              <w:rPr/>
              <w:t xml:space="preserve">4</w:t>
            </w:r>
          </w:p>
        </w:tc>
        <w:tc>
          <w:tcPr>
            <w:tcW w:w="700" w:type="dxa"/>
            <w:noWrap/>
          </w:tcPr>
          <w:p>
            <w:pPr/>
            <w:r>
              <w:rPr/>
              <w:t xml:space="preserve">6</w:t>
            </w:r>
          </w:p>
        </w:tc>
      </w:tr>
      <w:tr>
        <w:trPr/>
        <w:tc>
          <w:tcPr>
            <w:tcW w:w="1100" w:type="dxa"/>
            <w:noWrap/>
          </w:tcPr>
          <w:p>
            <w:pPr/>
            <w:r>
              <w:rPr/>
              <w:t xml:space="preserve">KRY101</w:t>
            </w:r>
          </w:p>
        </w:tc>
        <w:tc>
          <w:tcPr>
            <w:tcW w:w="4000" w:type="dxa"/>
            <w:noWrap/>
          </w:tcPr>
          <w:p>
            <w:pPr/>
            <w:r>
              <w:rPr/>
              <w:t xml:space="preserve">CAREER PLANNING</w:t>
            </w:r>
          </w:p>
        </w:tc>
        <w:tc>
          <w:tcPr>
            <w:tcW w:w="1100" w:type="dxa"/>
            <w:noWrap/>
          </w:tcPr>
          <w:p>
            <w:pPr/>
            <w:r>
              <w:rPr/>
              <w:t xml:space="preserve">1. YARIYIL SEÇMELİ DERSLER</w:t>
            </w:r>
          </w:p>
        </w:tc>
        <w:tc>
          <w:tcPr>
            <w:tcW w:w="450" w:type="dxa"/>
            <w:noWrap/>
          </w:tcPr>
          <w:p>
            <w:pPr/>
            <w:r>
              <w:rPr/>
              <w:t xml:space="preserve">1</w:t>
            </w:r>
          </w:p>
        </w:tc>
        <w:tc>
          <w:tcPr>
            <w:tcW w:w="450" w:type="dxa"/>
            <w:noWrap/>
          </w:tcPr>
          <w:p>
            <w:pPr/>
            <w:r>
              <w:rPr/>
              <w:t xml:space="preserve">0</w:t>
            </w:r>
          </w:p>
        </w:tc>
        <w:tc>
          <w:tcPr>
            <w:tcW w:w="450" w:type="dxa"/>
            <w:noWrap/>
          </w:tcPr>
          <w:p>
            <w:pPr/>
            <w:r>
              <w:rPr/>
              <w:t xml:space="preserve">0</w:t>
            </w:r>
          </w:p>
        </w:tc>
        <w:tc>
          <w:tcPr>
            <w:tcW w:w="700" w:type="dxa"/>
            <w:noWrap/>
          </w:tcPr>
          <w:p>
            <w:pPr/>
            <w:r>
              <w:rPr/>
              <w:t xml:space="preserve">1</w:t>
            </w:r>
          </w:p>
        </w:tc>
        <w:tc>
          <w:tcPr>
            <w:tcW w:w="700" w:type="dxa"/>
            <w:noWrap/>
          </w:tcPr>
          <w:p>
            <w:pPr/>
            <w:r>
              <w:rPr/>
              <w:t xml:space="preserve">2</w:t>
            </w:r>
          </w:p>
        </w:tc>
      </w:tr>
    </w:tbl>
    <w:p>
      <w:pPr>
        <w:pStyle w:val="Heading3"/>
      </w:pPr>
      <w:bookmarkStart w:id="5" w:name="_Toc5"/>
      <w:r>
        <w:t>Semester 2</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TÜR102</w:t>
            </w:r>
          </w:p>
        </w:tc>
        <w:tc>
          <w:tcPr>
            <w:tcW w:w="4000" w:type="dxa"/>
            <w:noWrap/>
          </w:tcPr>
          <w:p>
            <w:pPr/>
            <w:r>
              <w:rPr/>
              <w:t xml:space="preserve">TURKISH LANGUAGE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MAT102</w:t>
            </w:r>
          </w:p>
        </w:tc>
        <w:tc>
          <w:tcPr>
            <w:tcW w:w="4000" w:type="dxa"/>
            <w:noWrap/>
          </w:tcPr>
          <w:p>
            <w:pPr/>
            <w:r>
              <w:rPr/>
              <w:t xml:space="preserve">MATHEMATICS II</w:t>
            </w:r>
          </w:p>
        </w:tc>
        <w:tc>
          <w:tcPr>
            <w:tcW w:w="1100" w:type="dxa"/>
            <w:noWrap/>
          </w:tcPr>
          <w:p>
            <w:pPr/>
            <w:r>
              <w:rPr/>
              <w:t xml:space="preserve">Zorunlu</w:t>
            </w:r>
          </w:p>
        </w:tc>
        <w:tc>
          <w:tcPr>
            <w:tcW w:w="450" w:type="dxa"/>
            <w:noWrap/>
          </w:tcPr>
          <w:p>
            <w:pPr/>
            <w:r>
              <w:rPr/>
              <w:t xml:space="preserve">4</w:t>
            </w:r>
          </w:p>
        </w:tc>
        <w:tc>
          <w:tcPr>
            <w:tcW w:w="450" w:type="dxa"/>
            <w:noWrap/>
          </w:tcPr>
          <w:p>
            <w:pPr/>
            <w:r>
              <w:rPr/>
              <w:t xml:space="preserve">0</w:t>
            </w:r>
          </w:p>
        </w:tc>
        <w:tc>
          <w:tcPr>
            <w:tcW w:w="450" w:type="dxa"/>
            <w:noWrap/>
          </w:tcPr>
          <w:p>
            <w:pPr/>
            <w:r>
              <w:rPr/>
              <w:t xml:space="preserve">0</w:t>
            </w:r>
          </w:p>
        </w:tc>
        <w:tc>
          <w:tcPr>
            <w:tcW w:w="700" w:type="dxa"/>
            <w:noWrap/>
          </w:tcPr>
          <w:p>
            <w:pPr/>
            <w:r>
              <w:rPr/>
              <w:t xml:space="preserve">4</w:t>
            </w:r>
          </w:p>
        </w:tc>
        <w:tc>
          <w:tcPr>
            <w:tcW w:w="700" w:type="dxa"/>
            <w:noWrap/>
          </w:tcPr>
          <w:p>
            <w:pPr/>
            <w:r>
              <w:rPr/>
              <w:t xml:space="preserve">6</w:t>
            </w:r>
          </w:p>
        </w:tc>
      </w:tr>
      <w:tr>
        <w:trPr/>
        <w:tc>
          <w:tcPr>
            <w:tcW w:w="1100" w:type="dxa"/>
            <w:noWrap/>
          </w:tcPr>
          <w:p>
            <w:pPr/>
            <w:r>
              <w:rPr/>
              <w:t xml:space="preserve">ATA102</w:t>
            </w:r>
          </w:p>
        </w:tc>
        <w:tc>
          <w:tcPr>
            <w:tcW w:w="4000" w:type="dxa"/>
            <w:noWrap/>
          </w:tcPr>
          <w:p>
            <w:pPr/>
            <w:r>
              <w:rPr/>
              <w:t xml:space="preserve">ATATURK'S PRINCIPLES AND HISTORY OF REVOLUTION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FZK102</w:t>
            </w:r>
          </w:p>
        </w:tc>
        <w:tc>
          <w:tcPr>
            <w:tcW w:w="4000" w:type="dxa"/>
            <w:noWrap/>
          </w:tcPr>
          <w:p>
            <w:pPr/>
            <w:r>
              <w:rPr/>
              <w:t xml:space="preserve">PHYSICS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2</w:t>
            </w:r>
          </w:p>
        </w:tc>
        <w:tc>
          <w:tcPr>
            <w:tcW w:w="450" w:type="dxa"/>
            <w:noWrap/>
          </w:tcPr>
          <w:p>
            <w:pPr/>
            <w:r>
              <w:rPr/>
              <w:t xml:space="preserve">0</w:t>
            </w:r>
          </w:p>
        </w:tc>
        <w:tc>
          <w:tcPr>
            <w:tcW w:w="700" w:type="dxa"/>
            <w:noWrap/>
          </w:tcPr>
          <w:p>
            <w:pPr/>
            <w:r>
              <w:rPr/>
              <w:t xml:space="preserve">4</w:t>
            </w:r>
          </w:p>
        </w:tc>
        <w:tc>
          <w:tcPr>
            <w:tcW w:w="700" w:type="dxa"/>
            <w:noWrap/>
          </w:tcPr>
          <w:p>
            <w:pPr/>
            <w:r>
              <w:rPr/>
              <w:t xml:space="preserve">6</w:t>
            </w:r>
          </w:p>
        </w:tc>
      </w:tr>
      <w:tr>
        <w:trPr/>
        <w:tc>
          <w:tcPr>
            <w:tcW w:w="1100" w:type="dxa"/>
            <w:noWrap/>
          </w:tcPr>
          <w:p>
            <w:pPr/>
            <w:r>
              <w:rPr/>
              <w:t xml:space="preserve">İNŞ102</w:t>
            </w:r>
          </w:p>
        </w:tc>
        <w:tc>
          <w:tcPr>
            <w:tcW w:w="4000" w:type="dxa"/>
            <w:noWrap/>
          </w:tcPr>
          <w:p>
            <w:pPr/>
            <w:r>
              <w:rPr/>
              <w:t xml:space="preserve">BİLGİSAYAR DESTEKLİ ÇİZİM</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İNG102</w:t>
            </w:r>
          </w:p>
        </w:tc>
        <w:tc>
          <w:tcPr>
            <w:tcW w:w="4000" w:type="dxa"/>
            <w:noWrap/>
          </w:tcPr>
          <w:p>
            <w:pPr/>
            <w:r>
              <w:rPr/>
              <w:t xml:space="preserve">ENGLISH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İNŞ104</w:t>
            </w:r>
          </w:p>
        </w:tc>
        <w:tc>
          <w:tcPr>
            <w:tcW w:w="4000" w:type="dxa"/>
            <w:noWrap/>
          </w:tcPr>
          <w:p>
            <w:pPr/>
            <w:r>
              <w:rPr/>
              <w:t xml:space="preserve">STATICS</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bl>
    <w:p>
      <w:pPr>
        <w:pStyle w:val="Heading3"/>
      </w:pPr>
      <w:bookmarkStart w:id="6" w:name="_Toc6"/>
      <w:r>
        <w:t>Semester 3</w:t>
      </w:r>
      <w:bookmarkEnd w:id="6"/>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İSG201</w:t>
            </w:r>
          </w:p>
        </w:tc>
        <w:tc>
          <w:tcPr>
            <w:tcW w:w="4000" w:type="dxa"/>
            <w:noWrap/>
          </w:tcPr>
          <w:p>
            <w:pPr/>
            <w:r>
              <w:rPr/>
              <w:t xml:space="preserve">OCCUPATIONAL HEALTH AND SAFETY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İNŞ211</w:t>
            </w:r>
          </w:p>
        </w:tc>
        <w:tc>
          <w:tcPr>
            <w:tcW w:w="4000" w:type="dxa"/>
            <w:noWrap/>
          </w:tcPr>
          <w:p>
            <w:pPr/>
            <w:r>
              <w:rPr/>
              <w:t xml:space="preserve">STRENGTH OF MATERIALS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MAT201</w:t>
            </w:r>
          </w:p>
        </w:tc>
        <w:tc>
          <w:tcPr>
            <w:tcW w:w="4000" w:type="dxa"/>
            <w:noWrap/>
          </w:tcPr>
          <w:p>
            <w:pPr/>
            <w:r>
              <w:rPr/>
              <w:t xml:space="preserve">LINEAR ALGEBRA</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MAT203</w:t>
            </w:r>
          </w:p>
        </w:tc>
        <w:tc>
          <w:tcPr>
            <w:tcW w:w="4000" w:type="dxa"/>
            <w:noWrap/>
          </w:tcPr>
          <w:p>
            <w:pPr/>
            <w:r>
              <w:rPr/>
              <w:t xml:space="preserve">DIFFERENTIAL EQUATIONS</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bl>
    <w:p>
      <w:pPr>
        <w:pStyle w:val="Heading3"/>
      </w:pPr>
      <w:bookmarkStart w:id="7" w:name="_Toc7"/>
      <w:r>
        <w:t>Semester 4</w:t>
      </w:r>
      <w:bookmarkEnd w:id="7"/>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İSG202</w:t>
            </w:r>
          </w:p>
        </w:tc>
        <w:tc>
          <w:tcPr>
            <w:tcW w:w="4000" w:type="dxa"/>
            <w:noWrap/>
          </w:tcPr>
          <w:p>
            <w:pPr/>
            <w:r>
              <w:rPr/>
              <w:t xml:space="preserve">OCCUPATIONAL HEALTH AND SAFETY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İNŞ212</w:t>
            </w:r>
          </w:p>
        </w:tc>
        <w:tc>
          <w:tcPr>
            <w:tcW w:w="4000" w:type="dxa"/>
            <w:noWrap/>
          </w:tcPr>
          <w:p>
            <w:pPr/>
            <w:r>
              <w:rPr/>
              <w:t xml:space="preserve">STRENGTH OF MATERIALS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İNŞ218</w:t>
            </w:r>
          </w:p>
        </w:tc>
        <w:tc>
          <w:tcPr>
            <w:tcW w:w="4000" w:type="dxa"/>
            <w:noWrap/>
          </w:tcPr>
          <w:p>
            <w:pPr/>
            <w:r>
              <w:rPr/>
              <w:t xml:space="preserve">SOIL MECHANICS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İNŞ214</w:t>
            </w:r>
          </w:p>
        </w:tc>
        <w:tc>
          <w:tcPr>
            <w:tcW w:w="4000" w:type="dxa"/>
            <w:noWrap/>
          </w:tcPr>
          <w:p>
            <w:pPr/>
            <w:r>
              <w:rPr/>
              <w:t xml:space="preserve">HYDROLOGY</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İNŞ210</w:t>
            </w:r>
          </w:p>
        </w:tc>
        <w:tc>
          <w:tcPr>
            <w:tcW w:w="4000" w:type="dxa"/>
            <w:noWrap/>
          </w:tcPr>
          <w:p>
            <w:pPr/>
            <w:r>
              <w:rPr/>
              <w:t xml:space="preserve">TOPOGRAPHY</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İNŞ206</w:t>
            </w:r>
          </w:p>
        </w:tc>
        <w:tc>
          <w:tcPr>
            <w:tcW w:w="4000" w:type="dxa"/>
            <w:noWrap/>
          </w:tcPr>
          <w:p>
            <w:pPr/>
            <w:r>
              <w:rPr/>
              <w:t xml:space="preserve">CONSTRUCTION MATERIALS</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İNŞ226</w:t>
            </w:r>
          </w:p>
        </w:tc>
        <w:tc>
          <w:tcPr>
            <w:tcW w:w="4000" w:type="dxa"/>
            <w:noWrap/>
          </w:tcPr>
          <w:p>
            <w:pPr/>
            <w:r>
              <w:rPr/>
              <w:t xml:space="preserve">YAPI TEKNOLOJİLERİ</w:t>
            </w:r>
          </w:p>
        </w:tc>
        <w:tc>
          <w:tcPr>
            <w:tcW w:w="1100" w:type="dxa"/>
            <w:noWrap/>
          </w:tcPr>
          <w:p>
            <w:pPr/>
            <w:r>
              <w:rPr/>
              <w:t xml:space="preserve">4. YARIYIL 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bl>
    <w:p>
      <w:pPr>
        <w:pStyle w:val="Heading3"/>
      </w:pPr>
      <w:bookmarkStart w:id="8" w:name="_Toc8"/>
      <w:r>
        <w:t>Semester 5</w:t>
      </w:r>
      <w:bookmarkEnd w:id="8"/>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İNŞ311</w:t>
            </w:r>
          </w:p>
        </w:tc>
        <w:tc>
          <w:tcPr>
            <w:tcW w:w="4000" w:type="dxa"/>
            <w:noWrap/>
          </w:tcPr>
          <w:p>
            <w:pPr/>
            <w:r>
              <w:rPr/>
              <w:t xml:space="preserve">FLUID MECHANICS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İNŞ315</w:t>
            </w:r>
          </w:p>
        </w:tc>
        <w:tc>
          <w:tcPr>
            <w:tcW w:w="4000" w:type="dxa"/>
            <w:noWrap/>
          </w:tcPr>
          <w:p>
            <w:pPr/>
            <w:r>
              <w:rPr/>
              <w:t xml:space="preserve">WATER STRUCTURES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İNŞ335</w:t>
            </w:r>
          </w:p>
        </w:tc>
        <w:tc>
          <w:tcPr>
            <w:tcW w:w="4000" w:type="dxa"/>
            <w:noWrap/>
          </w:tcPr>
          <w:p>
            <w:pPr/>
            <w:r>
              <w:rPr/>
              <w:t xml:space="preserve">SOIL MECHANICS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İNŞ319</w:t>
            </w:r>
          </w:p>
        </w:tc>
        <w:tc>
          <w:tcPr>
            <w:tcW w:w="4000" w:type="dxa"/>
            <w:noWrap/>
          </w:tcPr>
          <w:p>
            <w:pPr/>
            <w:r>
              <w:rPr/>
              <w:t xml:space="preserve">REINFORCED CONCRETE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İNŞ317</w:t>
            </w:r>
          </w:p>
        </w:tc>
        <w:tc>
          <w:tcPr>
            <w:tcW w:w="4000" w:type="dxa"/>
            <w:noWrap/>
          </w:tcPr>
          <w:p>
            <w:pPr/>
            <w:r>
              <w:rPr/>
              <w:t xml:space="preserve">TRANSPORTATION ENGINEERING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İNŞ307</w:t>
            </w:r>
          </w:p>
        </w:tc>
        <w:tc>
          <w:tcPr>
            <w:tcW w:w="4000" w:type="dxa"/>
            <w:noWrap/>
          </w:tcPr>
          <w:p>
            <w:pPr/>
            <w:r>
              <w:rPr/>
              <w:t xml:space="preserve">STRUCTURAL ANALYSİS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bl>
    <w:p>
      <w:pPr>
        <w:pStyle w:val="Heading3"/>
      </w:pPr>
      <w:bookmarkStart w:id="9" w:name="_Toc9"/>
      <w:r>
        <w:t>Semester 6</w:t>
      </w:r>
      <w:bookmarkEnd w:id="9"/>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İNŞ314</w:t>
            </w:r>
          </w:p>
        </w:tc>
        <w:tc>
          <w:tcPr>
            <w:tcW w:w="4000" w:type="dxa"/>
            <w:noWrap/>
          </w:tcPr>
          <w:p>
            <w:pPr/>
            <w:r>
              <w:rPr/>
              <w:t xml:space="preserve">WATER STRUCTURES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İNŞ390</w:t>
            </w:r>
          </w:p>
        </w:tc>
        <w:tc>
          <w:tcPr>
            <w:tcW w:w="4000" w:type="dxa"/>
            <w:noWrap/>
          </w:tcPr>
          <w:p>
            <w:pPr/>
            <w:r>
              <w:rPr/>
              <w:t xml:space="preserve">SUMMER PRACTICE</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0</w:t>
            </w:r>
          </w:p>
        </w:tc>
        <w:tc>
          <w:tcPr>
            <w:tcW w:w="450" w:type="dxa"/>
            <w:noWrap/>
          </w:tcPr>
          <w:p>
            <w:pPr/>
            <w:r>
              <w:rPr/>
              <w:t xml:space="preserve">0</w:t>
            </w:r>
          </w:p>
        </w:tc>
        <w:tc>
          <w:tcPr>
            <w:tcW w:w="700" w:type="dxa"/>
            <w:noWrap/>
          </w:tcPr>
          <w:p>
            <w:pPr/>
            <w:r>
              <w:rPr/>
              <w:t xml:space="preserve">0</w:t>
            </w:r>
          </w:p>
        </w:tc>
        <w:tc>
          <w:tcPr>
            <w:tcW w:w="700" w:type="dxa"/>
            <w:noWrap/>
          </w:tcPr>
          <w:p>
            <w:pPr/>
            <w:r>
              <w:rPr/>
              <w:t xml:space="preserve">5</w:t>
            </w:r>
          </w:p>
        </w:tc>
      </w:tr>
      <w:tr>
        <w:trPr/>
        <w:tc>
          <w:tcPr>
            <w:tcW w:w="1100" w:type="dxa"/>
            <w:noWrap/>
          </w:tcPr>
          <w:p>
            <w:pPr/>
            <w:r>
              <w:rPr/>
              <w:t xml:space="preserve">İNŞ320</w:t>
            </w:r>
          </w:p>
        </w:tc>
        <w:tc>
          <w:tcPr>
            <w:tcW w:w="4000" w:type="dxa"/>
            <w:noWrap/>
          </w:tcPr>
          <w:p>
            <w:pPr/>
            <w:r>
              <w:rPr/>
              <w:t xml:space="preserve">REINFORCED CONCRETE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İNŞ318</w:t>
            </w:r>
          </w:p>
        </w:tc>
        <w:tc>
          <w:tcPr>
            <w:tcW w:w="4000" w:type="dxa"/>
            <w:noWrap/>
          </w:tcPr>
          <w:p>
            <w:pPr/>
            <w:r>
              <w:rPr/>
              <w:t xml:space="preserve">TRANSPORTATION ENGINEERING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İNŞ308</w:t>
            </w:r>
          </w:p>
        </w:tc>
        <w:tc>
          <w:tcPr>
            <w:tcW w:w="4000" w:type="dxa"/>
            <w:noWrap/>
          </w:tcPr>
          <w:p>
            <w:pPr/>
            <w:r>
              <w:rPr/>
              <w:t xml:space="preserve">STRUCTURAL ANALYSIS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İNŞ312</w:t>
            </w:r>
          </w:p>
        </w:tc>
        <w:tc>
          <w:tcPr>
            <w:tcW w:w="4000" w:type="dxa"/>
            <w:noWrap/>
          </w:tcPr>
          <w:p>
            <w:pPr/>
            <w:r>
              <w:rPr/>
              <w:t xml:space="preserve">FLUID MECHANICS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İNŞ336</w:t>
            </w:r>
          </w:p>
        </w:tc>
        <w:tc>
          <w:tcPr>
            <w:tcW w:w="4000" w:type="dxa"/>
            <w:noWrap/>
          </w:tcPr>
          <w:p>
            <w:pPr/>
            <w:r>
              <w:rPr/>
              <w:t xml:space="preserve">İNOVATİF GİRİŞİMCİLİK</w:t>
            </w:r>
          </w:p>
        </w:tc>
        <w:tc>
          <w:tcPr>
            <w:tcW w:w="1100" w:type="dxa"/>
            <w:noWrap/>
          </w:tcPr>
          <w:p>
            <w:pPr/>
            <w:r>
              <w:rPr/>
              <w:t xml:space="preserve">ALAN DIŞI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ADD-ITL201</w:t>
            </w:r>
          </w:p>
        </w:tc>
        <w:tc>
          <w:tcPr>
            <w:tcW w:w="4000" w:type="dxa"/>
            <w:noWrap/>
          </w:tcPr>
          <w:p>
            <w:pPr/>
            <w:r>
              <w:rPr/>
              <w:t xml:space="preserve">ULUSLARARASI TİCARETE GİRİŞ</w:t>
            </w:r>
          </w:p>
        </w:tc>
        <w:tc>
          <w:tcPr>
            <w:tcW w:w="1100" w:type="dxa"/>
            <w:noWrap/>
          </w:tcPr>
          <w:p>
            <w:pPr/>
            <w:r>
              <w:rPr/>
              <w:t xml:space="preserve">ALAN DIŞI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ADD-ITL203</w:t>
            </w:r>
          </w:p>
        </w:tc>
        <w:tc>
          <w:tcPr>
            <w:tcW w:w="4000" w:type="dxa"/>
            <w:noWrap/>
          </w:tcPr>
          <w:p>
            <w:pPr/>
            <w:r>
              <w:rPr/>
              <w:t xml:space="preserve">LOJİSTİK VE TEDARİK ZİNCİRİ YÖNETİMİ</w:t>
            </w:r>
          </w:p>
        </w:tc>
        <w:tc>
          <w:tcPr>
            <w:tcW w:w="1100" w:type="dxa"/>
            <w:noWrap/>
          </w:tcPr>
          <w:p>
            <w:pPr/>
            <w:r>
              <w:rPr/>
              <w:t xml:space="preserve">ALAN DIŞI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ADD-ITL343</w:t>
            </w:r>
          </w:p>
        </w:tc>
        <w:tc>
          <w:tcPr>
            <w:tcW w:w="4000" w:type="dxa"/>
            <w:noWrap/>
          </w:tcPr>
          <w:p>
            <w:pPr/>
            <w:r>
              <w:rPr/>
              <w:t xml:space="preserve">ULUSLARARASI TİCARET VE LOJİSTİKTE GÜNCEL KONULAR</w:t>
            </w:r>
          </w:p>
        </w:tc>
        <w:tc>
          <w:tcPr>
            <w:tcW w:w="1100" w:type="dxa"/>
            <w:noWrap/>
          </w:tcPr>
          <w:p>
            <w:pPr/>
            <w:r>
              <w:rPr/>
              <w:t xml:space="preserve">ALAN DIŞI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ADD-ITL344</w:t>
            </w:r>
          </w:p>
        </w:tc>
        <w:tc>
          <w:tcPr>
            <w:tcW w:w="4000" w:type="dxa"/>
            <w:noWrap/>
          </w:tcPr>
          <w:p>
            <w:pPr/>
            <w:r>
              <w:rPr/>
              <w:t xml:space="preserve">TEDARİK VE SATIN ALMA</w:t>
            </w:r>
          </w:p>
        </w:tc>
        <w:tc>
          <w:tcPr>
            <w:tcW w:w="1100" w:type="dxa"/>
            <w:noWrap/>
          </w:tcPr>
          <w:p>
            <w:pPr/>
            <w:r>
              <w:rPr/>
              <w:t xml:space="preserve">ALAN DIŞI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ADD-MAN209</w:t>
            </w:r>
          </w:p>
        </w:tc>
        <w:tc>
          <w:tcPr>
            <w:tcW w:w="4000" w:type="dxa"/>
            <w:noWrap/>
          </w:tcPr>
          <w:p>
            <w:pPr/>
            <w:r>
              <w:rPr/>
              <w:t xml:space="preserve">PAZARLAMAYA GİRİŞ</w:t>
            </w:r>
          </w:p>
        </w:tc>
        <w:tc>
          <w:tcPr>
            <w:tcW w:w="1100" w:type="dxa"/>
            <w:noWrap/>
          </w:tcPr>
          <w:p>
            <w:pPr/>
            <w:r>
              <w:rPr/>
              <w:t xml:space="preserve">ALAN DIŞI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ADD-MAN228</w:t>
            </w:r>
          </w:p>
        </w:tc>
        <w:tc>
          <w:tcPr>
            <w:tcW w:w="4000" w:type="dxa"/>
            <w:noWrap/>
          </w:tcPr>
          <w:p>
            <w:pPr/>
            <w:r>
              <w:rPr/>
              <w:t xml:space="preserve">ÖRGÜTSEL DAVRANIŞ</w:t>
            </w:r>
          </w:p>
        </w:tc>
        <w:tc>
          <w:tcPr>
            <w:tcW w:w="1100" w:type="dxa"/>
            <w:noWrap/>
          </w:tcPr>
          <w:p>
            <w:pPr/>
            <w:r>
              <w:rPr/>
              <w:t xml:space="preserve">ALAN DIŞI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ADD-MAN328</w:t>
            </w:r>
          </w:p>
        </w:tc>
        <w:tc>
          <w:tcPr>
            <w:tcW w:w="4000" w:type="dxa"/>
            <w:noWrap/>
          </w:tcPr>
          <w:p>
            <w:pPr/>
            <w:r>
              <w:rPr/>
              <w:t xml:space="preserve">YÖNETİM MUHASEBESİ</w:t>
            </w:r>
          </w:p>
        </w:tc>
        <w:tc>
          <w:tcPr>
            <w:tcW w:w="1100" w:type="dxa"/>
            <w:noWrap/>
          </w:tcPr>
          <w:p>
            <w:pPr/>
            <w:r>
              <w:rPr/>
              <w:t xml:space="preserve">ALAN DIŞI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ADD-PSYC482</w:t>
            </w:r>
          </w:p>
        </w:tc>
        <w:tc>
          <w:tcPr>
            <w:tcW w:w="4000" w:type="dxa"/>
            <w:noWrap/>
          </w:tcPr>
          <w:p>
            <w:pPr/>
            <w:r>
              <w:rPr/>
              <w:t xml:space="preserve">TEKNOLOJİ BAĞIMLILIĞI</w:t>
            </w:r>
          </w:p>
        </w:tc>
        <w:tc>
          <w:tcPr>
            <w:tcW w:w="1100" w:type="dxa"/>
            <w:noWrap/>
          </w:tcPr>
          <w:p>
            <w:pPr/>
            <w:r>
              <w:rPr/>
              <w:t xml:space="preserve">ALAN DIŞI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ADD-INF301</w:t>
            </w:r>
          </w:p>
        </w:tc>
        <w:tc>
          <w:tcPr>
            <w:tcW w:w="4000" w:type="dxa"/>
            <w:noWrap/>
          </w:tcPr>
          <w:p>
            <w:pPr/>
            <w:r>
              <w:rPr/>
              <w:t xml:space="preserve">ULUSLARARASI TİCARET VE FİNANS</w:t>
            </w:r>
          </w:p>
        </w:tc>
        <w:tc>
          <w:tcPr>
            <w:tcW w:w="1100" w:type="dxa"/>
            <w:noWrap/>
          </w:tcPr>
          <w:p>
            <w:pPr/>
            <w:r>
              <w:rPr/>
              <w:t xml:space="preserve">ALAN DIŞI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ADD-INF403</w:t>
            </w:r>
          </w:p>
        </w:tc>
        <w:tc>
          <w:tcPr>
            <w:tcW w:w="4000" w:type="dxa"/>
            <w:noWrap/>
          </w:tcPr>
          <w:p>
            <w:pPr/>
            <w:r>
              <w:rPr/>
              <w:t xml:space="preserve">TÜRKİYE SERMAYE PİYASALARI</w:t>
            </w:r>
          </w:p>
        </w:tc>
        <w:tc>
          <w:tcPr>
            <w:tcW w:w="1100" w:type="dxa"/>
            <w:noWrap/>
          </w:tcPr>
          <w:p>
            <w:pPr/>
            <w:r>
              <w:rPr/>
              <w:t xml:space="preserve">ALAN DIŞI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ADD-INF202</w:t>
            </w:r>
          </w:p>
        </w:tc>
        <w:tc>
          <w:tcPr>
            <w:tcW w:w="4000" w:type="dxa"/>
            <w:noWrap/>
          </w:tcPr>
          <w:p>
            <w:pPr/>
            <w:r>
              <w:rPr/>
              <w:t xml:space="preserve">İŞLETME FİNANSI</w:t>
            </w:r>
          </w:p>
        </w:tc>
        <w:tc>
          <w:tcPr>
            <w:tcW w:w="1100" w:type="dxa"/>
            <w:noWrap/>
          </w:tcPr>
          <w:p>
            <w:pPr/>
            <w:r>
              <w:rPr/>
              <w:t xml:space="preserve">ALAN DIŞI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ADD-ECO301</w:t>
            </w:r>
          </w:p>
        </w:tc>
        <w:tc>
          <w:tcPr>
            <w:tcW w:w="4000" w:type="dxa"/>
            <w:noWrap/>
          </w:tcPr>
          <w:p>
            <w:pPr/>
            <w:r>
              <w:rPr/>
              <w:t xml:space="preserve">PARA TEORİSİ VE POLİTİKASI</w:t>
            </w:r>
          </w:p>
        </w:tc>
        <w:tc>
          <w:tcPr>
            <w:tcW w:w="1100" w:type="dxa"/>
            <w:noWrap/>
          </w:tcPr>
          <w:p>
            <w:pPr/>
            <w:r>
              <w:rPr/>
              <w:t xml:space="preserve">ALAN DIŞI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ADD-ECO445</w:t>
            </w:r>
          </w:p>
        </w:tc>
        <w:tc>
          <w:tcPr>
            <w:tcW w:w="4000" w:type="dxa"/>
            <w:noWrap/>
          </w:tcPr>
          <w:p>
            <w:pPr/>
            <w:r>
              <w:rPr/>
              <w:t xml:space="preserve">YEREL EKONOMİK KALKINMA</w:t>
            </w:r>
          </w:p>
        </w:tc>
        <w:tc>
          <w:tcPr>
            <w:tcW w:w="1100" w:type="dxa"/>
            <w:noWrap/>
          </w:tcPr>
          <w:p>
            <w:pPr/>
            <w:r>
              <w:rPr/>
              <w:t xml:space="preserve">ALAN DIŞI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ADD-ECO406</w:t>
            </w:r>
          </w:p>
        </w:tc>
        <w:tc>
          <w:tcPr>
            <w:tcW w:w="4000" w:type="dxa"/>
            <w:noWrap/>
          </w:tcPr>
          <w:p>
            <w:pPr/>
            <w:r>
              <w:rPr/>
              <w:t xml:space="preserve">TÜRKİYE EKONOMİSİ</w:t>
            </w:r>
          </w:p>
        </w:tc>
        <w:tc>
          <w:tcPr>
            <w:tcW w:w="1100" w:type="dxa"/>
            <w:noWrap/>
          </w:tcPr>
          <w:p>
            <w:pPr/>
            <w:r>
              <w:rPr/>
              <w:t xml:space="preserve">ALAN DIŞI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ADD-EEE451</w:t>
            </w:r>
          </w:p>
        </w:tc>
        <w:tc>
          <w:tcPr>
            <w:tcW w:w="4000" w:type="dxa"/>
            <w:noWrap/>
          </w:tcPr>
          <w:p>
            <w:pPr/>
            <w:r>
              <w:rPr/>
              <w:t xml:space="preserve">PROFESYONEL MÜHENDİSLİK GELİŞİMİ</w:t>
            </w:r>
          </w:p>
        </w:tc>
        <w:tc>
          <w:tcPr>
            <w:tcW w:w="1100" w:type="dxa"/>
            <w:noWrap/>
          </w:tcPr>
          <w:p>
            <w:pPr/>
            <w:r>
              <w:rPr/>
              <w:t xml:space="preserve">ALAN DIŞI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ADD-EEE312</w:t>
            </w:r>
          </w:p>
        </w:tc>
        <w:tc>
          <w:tcPr>
            <w:tcW w:w="4000" w:type="dxa"/>
            <w:noWrap/>
          </w:tcPr>
          <w:p>
            <w:pPr/>
            <w:r>
              <w:rPr/>
              <w:t xml:space="preserve">NANOTEKNOLOJİ</w:t>
            </w:r>
          </w:p>
        </w:tc>
        <w:tc>
          <w:tcPr>
            <w:tcW w:w="1100" w:type="dxa"/>
            <w:noWrap/>
          </w:tcPr>
          <w:p>
            <w:pPr/>
            <w:r>
              <w:rPr/>
              <w:t xml:space="preserve">ALAN DIŞI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ADD-PSİ-482</w:t>
            </w:r>
          </w:p>
        </w:tc>
        <w:tc>
          <w:tcPr>
            <w:tcW w:w="4000" w:type="dxa"/>
            <w:noWrap/>
          </w:tcPr>
          <w:p>
            <w:pPr/>
            <w:r>
              <w:rPr/>
              <w:t xml:space="preserve">TEKNOLOJİ BAĞIMLILIĞI</w:t>
            </w:r>
          </w:p>
        </w:tc>
        <w:tc>
          <w:tcPr>
            <w:tcW w:w="1100" w:type="dxa"/>
            <w:noWrap/>
          </w:tcPr>
          <w:p>
            <w:pPr/>
            <w:r>
              <w:rPr/>
              <w:t xml:space="preserve">ALAN DIŞI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ADD-INE303</w:t>
            </w:r>
          </w:p>
        </w:tc>
        <w:tc>
          <w:tcPr>
            <w:tcW w:w="4000" w:type="dxa"/>
            <w:noWrap/>
          </w:tcPr>
          <w:p>
            <w:pPr/>
            <w:r>
              <w:rPr/>
              <w:t xml:space="preserve">İŞ ETÜDÜ</w:t>
            </w:r>
          </w:p>
        </w:tc>
        <w:tc>
          <w:tcPr>
            <w:tcW w:w="1100" w:type="dxa"/>
            <w:noWrap/>
          </w:tcPr>
          <w:p>
            <w:pPr/>
            <w:r>
              <w:rPr/>
              <w:t xml:space="preserve">ALAN DIŞI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ADD-CSE309</w:t>
            </w:r>
          </w:p>
        </w:tc>
        <w:tc>
          <w:tcPr>
            <w:tcW w:w="4000" w:type="dxa"/>
            <w:noWrap/>
          </w:tcPr>
          <w:p>
            <w:pPr/>
            <w:r>
              <w:rPr/>
              <w:t xml:space="preserve">VERİTABANLARI</w:t>
            </w:r>
          </w:p>
        </w:tc>
        <w:tc>
          <w:tcPr>
            <w:tcW w:w="1100" w:type="dxa"/>
            <w:noWrap/>
          </w:tcPr>
          <w:p>
            <w:pPr/>
            <w:r>
              <w:rPr/>
              <w:t xml:space="preserve">ALAN DIŞI SEÇMELİ</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ADD-CSE313</w:t>
            </w:r>
          </w:p>
        </w:tc>
        <w:tc>
          <w:tcPr>
            <w:tcW w:w="4000" w:type="dxa"/>
            <w:noWrap/>
          </w:tcPr>
          <w:p>
            <w:pPr/>
            <w:r>
              <w:rPr/>
              <w:t xml:space="preserve">ARDUINO PROGRAMLAMA</w:t>
            </w:r>
          </w:p>
        </w:tc>
        <w:tc>
          <w:tcPr>
            <w:tcW w:w="1100" w:type="dxa"/>
            <w:noWrap/>
          </w:tcPr>
          <w:p>
            <w:pPr/>
            <w:r>
              <w:rPr/>
              <w:t xml:space="preserve">ALAN DIŞI SEÇMELİ</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ADD-CSE318</w:t>
            </w:r>
          </w:p>
        </w:tc>
        <w:tc>
          <w:tcPr>
            <w:tcW w:w="4000" w:type="dxa"/>
            <w:noWrap/>
          </w:tcPr>
          <w:p>
            <w:pPr/>
            <w:r>
              <w:rPr/>
              <w:t xml:space="preserve">BULUT BİLİŞİM VE UYGULAMALARI</w:t>
            </w:r>
          </w:p>
        </w:tc>
        <w:tc>
          <w:tcPr>
            <w:tcW w:w="1100" w:type="dxa"/>
            <w:noWrap/>
          </w:tcPr>
          <w:p>
            <w:pPr/>
            <w:r>
              <w:rPr/>
              <w:t xml:space="preserve">ALAN DIŞI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ADD-SKY109</w:t>
            </w:r>
          </w:p>
        </w:tc>
        <w:tc>
          <w:tcPr>
            <w:tcW w:w="4000" w:type="dxa"/>
            <w:noWrap/>
          </w:tcPr>
          <w:p>
            <w:pPr/>
            <w:r>
              <w:rPr/>
              <w:t xml:space="preserve">ÖRGÜT PSİKOLOJİSİ</w:t>
            </w:r>
          </w:p>
        </w:tc>
        <w:tc>
          <w:tcPr>
            <w:tcW w:w="1100" w:type="dxa"/>
            <w:noWrap/>
          </w:tcPr>
          <w:p>
            <w:pPr/>
            <w:r>
              <w:rPr/>
              <w:t xml:space="preserve">ALAN DIŞI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ADD-SKY431</w:t>
            </w:r>
          </w:p>
        </w:tc>
        <w:tc>
          <w:tcPr>
            <w:tcW w:w="4000" w:type="dxa"/>
            <w:noWrap/>
          </w:tcPr>
          <w:p>
            <w:pPr/>
            <w:r>
              <w:rPr/>
              <w:t xml:space="preserve">ARAŞTIRMA YÖNTEMLERİ</w:t>
            </w:r>
          </w:p>
        </w:tc>
        <w:tc>
          <w:tcPr>
            <w:tcW w:w="1100" w:type="dxa"/>
            <w:noWrap/>
          </w:tcPr>
          <w:p>
            <w:pPr/>
            <w:r>
              <w:rPr/>
              <w:t xml:space="preserve">ALAN DIŞI SEÇMELİ</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ADD-SKY106</w:t>
            </w:r>
          </w:p>
        </w:tc>
        <w:tc>
          <w:tcPr>
            <w:tcW w:w="4000" w:type="dxa"/>
            <w:noWrap/>
          </w:tcPr>
          <w:p>
            <w:pPr/>
            <w:r>
              <w:rPr/>
              <w:t xml:space="preserve">DAVRANIŞ BİLİMLERİ</w:t>
            </w:r>
          </w:p>
        </w:tc>
        <w:tc>
          <w:tcPr>
            <w:tcW w:w="1100" w:type="dxa"/>
            <w:noWrap/>
          </w:tcPr>
          <w:p>
            <w:pPr/>
            <w:r>
              <w:rPr/>
              <w:t xml:space="preserve">ALAN DIŞI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ADD-CVE330</w:t>
            </w:r>
          </w:p>
        </w:tc>
        <w:tc>
          <w:tcPr>
            <w:tcW w:w="4000" w:type="dxa"/>
            <w:noWrap/>
          </w:tcPr>
          <w:p>
            <w:pPr/>
            <w:r>
              <w:rPr/>
              <w:t xml:space="preserve">INNOVATIVE LEADERSHIP</w:t>
            </w:r>
          </w:p>
        </w:tc>
        <w:tc>
          <w:tcPr>
            <w:tcW w:w="1100" w:type="dxa"/>
            <w:noWrap/>
          </w:tcPr>
          <w:p>
            <w:pPr/>
            <w:r>
              <w:rPr/>
              <w:t xml:space="preserve">ALAN DIŞI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bl>
    <w:p>
      <w:pPr>
        <w:pStyle w:val="Heading3"/>
      </w:pPr>
      <w:bookmarkStart w:id="10" w:name="_Toc10"/>
      <w:r>
        <w:t>Semester 7</w:t>
      </w:r>
      <w:bookmarkEnd w:id="10"/>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İNŞ407</w:t>
            </w:r>
          </w:p>
        </w:tc>
        <w:tc>
          <w:tcPr>
            <w:tcW w:w="4000" w:type="dxa"/>
            <w:noWrap/>
          </w:tcPr>
          <w:p>
            <w:pPr/>
            <w:r>
              <w:rPr/>
              <w:t xml:space="preserve">FOUNDATION ENGINEERING</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İNŞ413</w:t>
            </w:r>
          </w:p>
        </w:tc>
        <w:tc>
          <w:tcPr>
            <w:tcW w:w="4000" w:type="dxa"/>
            <w:noWrap/>
          </w:tcPr>
          <w:p>
            <w:pPr/>
            <w:r>
              <w:rPr/>
              <w:t xml:space="preserve">GRADUATION PROJECT</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2</w:t>
            </w:r>
          </w:p>
        </w:tc>
        <w:tc>
          <w:tcPr>
            <w:tcW w:w="450" w:type="dxa"/>
            <w:noWrap/>
          </w:tcPr>
          <w:p>
            <w:pPr/>
            <w:r>
              <w:rPr/>
              <w:t xml:space="preserve">0</w:t>
            </w:r>
          </w:p>
        </w:tc>
        <w:tc>
          <w:tcPr>
            <w:tcW w:w="700" w:type="dxa"/>
            <w:noWrap/>
          </w:tcPr>
          <w:p>
            <w:pPr/>
            <w:r>
              <w:rPr/>
              <w:t xml:space="preserve">1</w:t>
            </w:r>
          </w:p>
        </w:tc>
        <w:tc>
          <w:tcPr>
            <w:tcW w:w="700" w:type="dxa"/>
            <w:noWrap/>
          </w:tcPr>
          <w:p>
            <w:pPr/>
            <w:r>
              <w:rPr/>
              <w:t xml:space="preserve">4</w:t>
            </w:r>
          </w:p>
        </w:tc>
      </w:tr>
      <w:tr>
        <w:trPr/>
        <w:tc>
          <w:tcPr>
            <w:tcW w:w="1100" w:type="dxa"/>
            <w:noWrap/>
          </w:tcPr>
          <w:p>
            <w:pPr/>
            <w:r>
              <w:rPr/>
              <w:t xml:space="preserve">İNŞ401</w:t>
            </w:r>
          </w:p>
        </w:tc>
        <w:tc>
          <w:tcPr>
            <w:tcW w:w="4000" w:type="dxa"/>
            <w:noWrap/>
          </w:tcPr>
          <w:p>
            <w:pPr/>
            <w:r>
              <w:rPr/>
              <w:t xml:space="preserve">STEEL STRUCTURES</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İNŞ433</w:t>
            </w:r>
          </w:p>
        </w:tc>
        <w:tc>
          <w:tcPr>
            <w:tcW w:w="4000" w:type="dxa"/>
            <w:noWrap/>
          </w:tcPr>
          <w:p>
            <w:pPr/>
            <w:r>
              <w:rPr/>
              <w:t xml:space="preserve">WATER SUPPLY AND REMOVAL PRINCIPLES</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bl>
    <w:p>
      <w:pPr>
        <w:pStyle w:val="Heading3"/>
      </w:pPr>
      <w:bookmarkStart w:id="11" w:name="_Toc11"/>
      <w:r>
        <w:t>Semester 8</w:t>
      </w:r>
      <w:bookmarkEnd w:id="11"/>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İNŞ490</w:t>
            </w:r>
          </w:p>
        </w:tc>
        <w:tc>
          <w:tcPr>
            <w:tcW w:w="4000" w:type="dxa"/>
            <w:noWrap/>
          </w:tcPr>
          <w:p>
            <w:pPr/>
            <w:r>
              <w:rPr/>
              <w:t xml:space="preserve">INTERN ENGINEERING</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40</w:t>
            </w:r>
          </w:p>
        </w:tc>
        <w:tc>
          <w:tcPr>
            <w:tcW w:w="450" w:type="dxa"/>
            <w:noWrap/>
          </w:tcPr>
          <w:p>
            <w:pPr/>
            <w:r>
              <w:rPr/>
              <w:t xml:space="preserve">0</w:t>
            </w:r>
          </w:p>
        </w:tc>
        <w:tc>
          <w:tcPr>
            <w:tcW w:w="700" w:type="dxa"/>
            <w:noWrap/>
          </w:tcPr>
          <w:p>
            <w:pPr/>
            <w:r>
              <w:rPr/>
              <w:t xml:space="preserve">10</w:t>
            </w:r>
          </w:p>
        </w:tc>
        <w:tc>
          <w:tcPr>
            <w:tcW w:w="700" w:type="dxa"/>
            <w:noWrap/>
          </w:tcPr>
          <w:p>
            <w:pPr/>
            <w:r>
              <w:rPr/>
              <w:t xml:space="preserve">30</w:t>
            </w:r>
          </w:p>
        </w:tc>
      </w:tr>
    </w:tbl>
    <w:p>
      <w:pPr>
        <w:pStyle w:val="Heading3"/>
      </w:pPr>
      <w:bookmarkStart w:id="12" w:name="_Toc12"/>
      <w:r>
        <w:t>Other elective courses</w:t>
      </w:r>
      <w:bookmarkEnd w:id="12"/>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İNŞ103</w:t>
            </w:r>
          </w:p>
        </w:tc>
        <w:tc>
          <w:tcPr>
            <w:tcW w:w="4000" w:type="dxa"/>
            <w:noWrap/>
          </w:tcPr>
          <w:p>
            <w:pPr/>
            <w:r>
              <w:rPr/>
              <w:t xml:space="preserve">GENERAL CHEMISTRY</w:t>
            </w:r>
          </w:p>
        </w:tc>
        <w:tc>
          <w:tcPr>
            <w:tcW w:w="1100" w:type="dxa"/>
            <w:noWrap/>
          </w:tcPr>
          <w:p>
            <w:pPr/>
            <w:r>
              <w:rPr/>
              <w:t xml:space="preserve">1. YARIYIL 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İNŞ111</w:t>
            </w:r>
          </w:p>
        </w:tc>
        <w:tc>
          <w:tcPr>
            <w:tcW w:w="4000" w:type="dxa"/>
            <w:noWrap/>
          </w:tcPr>
          <w:p>
            <w:pPr/>
            <w:r>
              <w:rPr/>
              <w:t xml:space="preserve">INTRODUCTION TO CIVIL ENGINEERING</w:t>
            </w:r>
          </w:p>
        </w:tc>
        <w:tc>
          <w:tcPr>
            <w:tcW w:w="1100" w:type="dxa"/>
            <w:noWrap/>
          </w:tcPr>
          <w:p>
            <w:pPr/>
            <w:r>
              <w:rPr/>
              <w:t xml:space="preserve">1. YARIYIL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İNŞ106</w:t>
            </w:r>
          </w:p>
        </w:tc>
        <w:tc>
          <w:tcPr>
            <w:tcW w:w="4000" w:type="dxa"/>
            <w:noWrap/>
          </w:tcPr>
          <w:p>
            <w:pPr/>
            <w:r>
              <w:rPr/>
              <w:t xml:space="preserve">GEOLOGY FOR CIVIL ENGINEERING</w:t>
            </w:r>
          </w:p>
        </w:tc>
        <w:tc>
          <w:tcPr>
            <w:tcW w:w="1100" w:type="dxa"/>
            <w:noWrap/>
          </w:tcPr>
          <w:p>
            <w:pPr/>
            <w:r>
              <w:rPr/>
              <w:t xml:space="preserve">2. YARIYIL 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İNG201</w:t>
            </w:r>
          </w:p>
        </w:tc>
        <w:tc>
          <w:tcPr>
            <w:tcW w:w="4000" w:type="dxa"/>
            <w:noWrap/>
          </w:tcPr>
          <w:p>
            <w:pPr/>
            <w:r>
              <w:rPr/>
              <w:t xml:space="preserve">ENGLISH III</w:t>
            </w:r>
          </w:p>
        </w:tc>
        <w:tc>
          <w:tcPr>
            <w:tcW w:w="1100" w:type="dxa"/>
            <w:noWrap/>
          </w:tcPr>
          <w:p>
            <w:pPr/>
            <w:r>
              <w:rPr/>
              <w:t xml:space="preserve">3. YARIYIL 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İNŞ209</w:t>
            </w:r>
          </w:p>
        </w:tc>
        <w:tc>
          <w:tcPr>
            <w:tcW w:w="4000" w:type="dxa"/>
            <w:noWrap/>
          </w:tcPr>
          <w:p>
            <w:pPr/>
            <w:r>
              <w:rPr/>
              <w:t xml:space="preserve">STATISTICS</w:t>
            </w:r>
          </w:p>
        </w:tc>
        <w:tc>
          <w:tcPr>
            <w:tcW w:w="1100" w:type="dxa"/>
            <w:noWrap/>
          </w:tcPr>
          <w:p>
            <w:pPr/>
            <w:r>
              <w:rPr/>
              <w:t xml:space="preserve">3. YARIYIL 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İNŞ207</w:t>
            </w:r>
          </w:p>
        </w:tc>
        <w:tc>
          <w:tcPr>
            <w:tcW w:w="4000" w:type="dxa"/>
            <w:noWrap/>
          </w:tcPr>
          <w:p>
            <w:pPr/>
            <w:r>
              <w:rPr/>
              <w:t xml:space="preserve">DYNAMICS</w:t>
            </w:r>
          </w:p>
        </w:tc>
        <w:tc>
          <w:tcPr>
            <w:tcW w:w="1100" w:type="dxa"/>
            <w:noWrap/>
          </w:tcPr>
          <w:p>
            <w:pPr/>
            <w:r>
              <w:rPr/>
              <w:t xml:space="preserve">3. YARIYIL 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İNŞ205</w:t>
            </w:r>
          </w:p>
        </w:tc>
        <w:tc>
          <w:tcPr>
            <w:tcW w:w="4000" w:type="dxa"/>
            <w:noWrap/>
          </w:tcPr>
          <w:p>
            <w:pPr/>
            <w:r>
              <w:rPr/>
              <w:t xml:space="preserve">STRUCTURAL ELEMENTS</w:t>
            </w:r>
          </w:p>
        </w:tc>
        <w:tc>
          <w:tcPr>
            <w:tcW w:w="1100" w:type="dxa"/>
            <w:noWrap/>
          </w:tcPr>
          <w:p>
            <w:pPr/>
            <w:r>
              <w:rPr/>
              <w:t xml:space="preserve">3. YARIYIL 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İNG202</w:t>
            </w:r>
          </w:p>
        </w:tc>
        <w:tc>
          <w:tcPr>
            <w:tcW w:w="4000" w:type="dxa"/>
            <w:noWrap/>
          </w:tcPr>
          <w:p>
            <w:pPr/>
            <w:r>
              <w:rPr/>
              <w:t xml:space="preserve">ENGLISH IV</w:t>
            </w:r>
          </w:p>
        </w:tc>
        <w:tc>
          <w:tcPr>
            <w:tcW w:w="1100" w:type="dxa"/>
            <w:noWrap/>
          </w:tcPr>
          <w:p>
            <w:pPr/>
            <w:r>
              <w:rPr/>
              <w:t xml:space="preserve">4. YARIYIL 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İNŞ327</w:t>
            </w:r>
          </w:p>
        </w:tc>
        <w:tc>
          <w:tcPr>
            <w:tcW w:w="4000" w:type="dxa"/>
            <w:noWrap/>
          </w:tcPr>
          <w:p>
            <w:pPr/>
            <w:r>
              <w:rPr/>
              <w:t xml:space="preserve">REPAIR AND STRENGTHENING OF STRUCTURES</w:t>
            </w:r>
          </w:p>
        </w:tc>
        <w:tc>
          <w:tcPr>
            <w:tcW w:w="1100" w:type="dxa"/>
            <w:noWrap/>
          </w:tcPr>
          <w:p>
            <w:pPr/>
            <w:r>
              <w:rPr/>
              <w:t xml:space="preserve">5. YARIYIL 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İNŞ305</w:t>
            </w:r>
          </w:p>
        </w:tc>
        <w:tc>
          <w:tcPr>
            <w:tcW w:w="4000" w:type="dxa"/>
            <w:noWrap/>
          </w:tcPr>
          <w:p>
            <w:pPr/>
            <w:r>
              <w:rPr/>
              <w:t xml:space="preserve">ENGINEERING ECONOMICS</w:t>
            </w:r>
          </w:p>
        </w:tc>
        <w:tc>
          <w:tcPr>
            <w:tcW w:w="1100" w:type="dxa"/>
            <w:noWrap/>
          </w:tcPr>
          <w:p>
            <w:pPr/>
            <w:r>
              <w:rPr/>
              <w:t xml:space="preserve">5. YARIYIL 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İNŞ338</w:t>
            </w:r>
          </w:p>
        </w:tc>
        <w:tc>
          <w:tcPr>
            <w:tcW w:w="4000" w:type="dxa"/>
            <w:noWrap/>
          </w:tcPr>
          <w:p>
            <w:pPr/>
            <w:r>
              <w:rPr/>
              <w:t xml:space="preserve">ROAD DRAINAGE SYSTEMS</w:t>
            </w:r>
          </w:p>
        </w:tc>
        <w:tc>
          <w:tcPr>
            <w:tcW w:w="1100" w:type="dxa"/>
            <w:noWrap/>
          </w:tcPr>
          <w:p>
            <w:pPr/>
            <w:r>
              <w:rPr/>
              <w:t xml:space="preserve">6. YARIYIL 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İNŞ326</w:t>
            </w:r>
          </w:p>
        </w:tc>
        <w:tc>
          <w:tcPr>
            <w:tcW w:w="4000" w:type="dxa"/>
            <w:noWrap/>
          </w:tcPr>
          <w:p>
            <w:pPr/>
            <w:r>
              <w:rPr/>
              <w:t xml:space="preserve">RAILROADS</w:t>
            </w:r>
          </w:p>
        </w:tc>
        <w:tc>
          <w:tcPr>
            <w:tcW w:w="1100" w:type="dxa"/>
            <w:noWrap/>
          </w:tcPr>
          <w:p>
            <w:pPr/>
            <w:r>
              <w:rPr/>
              <w:t xml:space="preserve">6. YARIYIL 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İNŞ441</w:t>
            </w:r>
          </w:p>
        </w:tc>
        <w:tc>
          <w:tcPr>
            <w:tcW w:w="4000" w:type="dxa"/>
            <w:noWrap/>
          </w:tcPr>
          <w:p>
            <w:pPr/>
            <w:r>
              <w:rPr/>
              <w:t xml:space="preserve">INTRODUCTION TO EARTHQUAKE ENGINEERING</w:t>
            </w:r>
          </w:p>
        </w:tc>
        <w:tc>
          <w:tcPr>
            <w:tcW w:w="1100" w:type="dxa"/>
            <w:noWrap/>
          </w:tcPr>
          <w:p>
            <w:pPr/>
            <w:r>
              <w:rPr/>
              <w:t xml:space="preserve">7. YARIYIL 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İNŞ411</w:t>
            </w:r>
          </w:p>
        </w:tc>
        <w:tc>
          <w:tcPr>
            <w:tcW w:w="4000" w:type="dxa"/>
            <w:noWrap/>
          </w:tcPr>
          <w:p>
            <w:pPr/>
            <w:r>
              <w:rPr/>
              <w:t xml:space="preserve">CONSTRUCTION MANAGEMENT</w:t>
            </w:r>
          </w:p>
        </w:tc>
        <w:tc>
          <w:tcPr>
            <w:tcW w:w="1100" w:type="dxa"/>
            <w:noWrap/>
          </w:tcPr>
          <w:p>
            <w:pPr/>
            <w:r>
              <w:rPr/>
              <w:t xml:space="preserve">7. YARIYIL 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İNŞ403</w:t>
            </w:r>
          </w:p>
        </w:tc>
        <w:tc>
          <w:tcPr>
            <w:tcW w:w="4000" w:type="dxa"/>
            <w:noWrap/>
          </w:tcPr>
          <w:p>
            <w:pPr/>
            <w:r>
              <w:rPr/>
              <w:t xml:space="preserve">LABOUR LAW</w:t>
            </w:r>
          </w:p>
        </w:tc>
        <w:tc>
          <w:tcPr>
            <w:tcW w:w="1100" w:type="dxa"/>
            <w:noWrap/>
          </w:tcPr>
          <w:p>
            <w:pPr/>
            <w:r>
              <w:rPr/>
              <w:t xml:space="preserve">7. YARIYIL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2026-10-26T14:50:10+03:00</dcterms:created>
  <dcterms:modified xsi:type="dcterms:W3CDTF">2026-10-26T14:50:10+03:00</dcterms:modified>
</cp:coreProperties>
</file>

<file path=docProps/custom.xml><?xml version="1.0" encoding="utf-8"?>
<Properties xmlns="http://schemas.openxmlformats.org/officeDocument/2006/custom-properties" xmlns:vt="http://schemas.openxmlformats.org/officeDocument/2006/docPropsVTypes"/>
</file>