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ATATURK'S PRINCIPLES & HISTORY OF TURKISH REFORMS II</w:t></w:r><w:bookmarkEnd w:id="0"/></w:p><w:p><w:pPr/><w:r><w:rPr><w:color w:val="5B6577"/></w:rPr><w:t xml:space="preserve">ATA102 · Electrical and Electronics Engineering (Turkish)</w:t></w:r></w:p><w:p><w:pPr><w:pStyle w:val="Heading2"/></w:pPr><w:bookmarkStart w:id="1" w:name="_Toc1"/><w:r><w:t>General information</w:t></w:r><w:bookmarkEnd w:id="1"/></w:p><w:tbl><w:tblGrid><w:gridCol/><w:gridCol/></w:tblGrid><w:tblPr><w:tblStyle w:val="grid"/></w:tblPr><w:tr><w:trPr/><w:tc><w:tcPr><w:noWrap/></w:tcPr><w:p><w:pPr/><w:r><w:rPr><w:b w:val="1"/><w:bCs w:val="1"/></w:rPr><w:t xml:space="preserve">Info</w:t></w:r></w:p></w:tc><w:tc><w:tcPr><w:noWrap/></w:tcPr><w:p><w:pPr/><w:r><w:rPr><w:b w:val="1"/><w:bCs w:val="1"/></w:rPr><w:t xml:space="preserve">Value</w:t></w:r></w:p></w:tc></w:tr><w:tr><w:trPr/><w:tc><w:tcPr><w:noWrap/></w:tcPr><w:p><w:pPr/><w:r><w:rPr/><w:t xml:space="preserve">Semester</w:t></w:r></w:p></w:tc><w:tc><w:tcPr><w:noWrap/></w:tcPr><w:p><w:pPr/><w:r><w:rPr/><w:t xml:space="preserve">2</w:t></w:r></w:p></w:tc></w:tr><w:tr><w:trPr/><w:tc><w:tcPr><w:noWrap/></w:tcPr><w:p><w:pPr/><w:r><w:rPr/><w:t xml:space="preserve">Type</w:t></w:r></w:p></w:tc><w:tc><w:tcPr><w:noWrap/></w:tcPr><w:p><w:pPr/><w:r><w:rPr/><w:t xml:space="preserve">Zorunlu</w:t></w:r></w:p></w:tc></w:tr><w:tr><w:trPr/><w:tc><w:tcPr><w:noWrap/></w:tcPr><w:p><w:pPr/><w:r><w:rPr/><w:t xml:space="preserve">Theory / Practice / Lab</w:t></w:r></w:p></w:tc><w:tc><w:tcPr><w:noWrap/></w:tcPr><w:p><w:pPr/><w:r><w:rPr/><w:t xml:space="preserve">2 / 0 / 0</w:t></w:r></w:p></w:tc></w:tr><w:tr><w:trPr/><w:tc><w:tcPr><w:noWrap/></w:tcPr><w:p><w:pPr/><w:r><w:rPr/><w:t xml:space="preserve">ECTS</w:t></w:r></w:p></w:tc><w:tc><w:tcPr><w:noWrap/></w:tcPr><w:p><w:pPr/><w:r><w:rPr/><w:t xml:space="preserve">2</w:t></w:r></w:p></w:tc></w:tr><w:tr><w:trPr/><w:tc><w:tcPr><w:noWrap/></w:tcPr><w:p><w:pPr/><w:r><w:rPr/><w:t xml:space="preserve">Level of study</w:t></w:r></w:p></w:tc><w:tc><w:tcPr><w:noWrap/></w:tcPr><w:p><w:pPr/><w:r><w:rPr/><w:t xml:space="preserve">Lisans</w:t></w:r></w:p></w:tc></w:tr><w:tr><w:trPr/><w:tc><w:tcPr><w:noWrap/></w:tcPr><w:p><w:pPr/><w:r><w:rPr/><w:t xml:space="preserve">Mode of study</w:t></w:r></w:p></w:tc><w:tc><w:tcPr><w:noWrap/></w:tcPr><w:p><w:pPr/><w:r><w:rPr/><w:t xml:space="preserve">Birinci Öğretim</w:t></w:r></w:p></w:tc></w:tr><w:tr><w:trPr/><w:tc><w:tcPr><w:noWrap/></w:tcPr><w:p><w:pPr/><w:r><w:rPr/><w:t xml:space="preserve">Instructor</w:t></w:r></w:p></w:tc><w:tc><w:tcPr><w:noWrap/></w:tcPr><w:p><w:pPr/><w:r><w:rPr/><w:t xml:space="preserve">Öğr. Gür. Dr. Hasan Gürkan</w:t></w:r></w:p></w:tc></w:tr></w:tbl><w:p><w:pPr><w:pStyle w:val="Heading2"/></w:pPr><w:bookmarkStart w:id="2" w:name="_Toc2"/><w:r><w:t>Course objectives</w:t></w:r><w:bookmarkEnd w:id="2"/></w:p><w:p><w:pPr><w:spacing w:after="80"/></w:pPr><w:r><w:rPr/><w:t xml:space="preserve">Yaşanan geçmişi inceleyip araştırarak; dünümüzü bilmek, geleceğimizi nasıl kuracağımız konusunda bizlere yol gösterici olur.  Geçmişini bilmeyen toplumların, gelecekleri aydınlık ve başarılı olamaz.</w:t></w:r></w:p><w:p><w:pPr><w:spacing w:after="80"/></w:pPr><w:r><w:rPr/><w:t xml:space="preserve">Tarihsel gelişmeleri, sebepleri ile birlikte ele alıp değerlendirmek gerekir. Tarihsel olaylar, olayın geçtiği dönemin sosyal, kültürel ve ekonomik yapısı ile yakından ilgilidir. Bu değerler incelenmeden, aralarındaki ilişki araştırılmadan tarihsel olayların gerçekçi olarak değerlendirilmesi söz konusu olamaz. Bugünkü olanaklarla tarihsel olaylara bakıp değerlendirmek tarih bilimi ile bağdaşmaz. Türk İnkılabının hangi tarihi koşullar içinde gerçekleştirildiğini bilmek gerekir ki varoluşumuzun mucizesini kavrayabilelim.</w:t></w:r></w:p><w:p><w:pPr><w:pStyle w:val="Heading2"/></w:pPr><w:bookmarkStart w:id="3" w:name="_Toc3"/><w:r><w:t>Course content</w:t></w:r><w:bookmarkEnd w:id="3"/></w:p><w:p><w:pPr><w:spacing w:after="80"/></w:pPr><w:r><w:rPr/><w:t xml:space="preserve">Üniversite gençliğine millet ve vatan sevgisini aşılayarak Atatürk ilkelerine bağlı: Atatürkçü gençler olarak yetişmelerini sağlamak, demokrasi bilinçlerini geliştirerek, çağdaş demokratik yönetim düzeyine hangi aşamalardan geçerek ulaştığımızı kavratmaktır. Türk gençlerine, günümüzün ve geleceğin sorunlarını Atatürkçü yaklaşımla çözüm önerileri getirecek tutum, davranış ve yeteneği kazandırarak vatandaşlık bilinci, demokrasiye olan inançlarını güçlendirmektir.</w:t></w:r></w:p><w:p><w:pPr><w:pStyle w:val="Heading2"/></w:pPr><w:bookmarkStart w:id="4" w:name="_Toc4"/><w:r><w:t>Resources</w:t></w:r><w:bookmarkEnd w:id="4"/></w:p><w:p><w:pPr><w:spacing w:after="80"/></w:pPr><w:r><w:rPr/><w:t xml:space="preserve">Mustafa Kemal Atatürk, Nutuk</w:t></w:r></w:p><w:p><w:pPr><w:spacing w:after="80"/></w:pPr><w:r><w:rPr/><w:t xml:space="preserve">Şevket Süreyya Aydemir, Tek Adam II. III. Ciltler</w:t></w:r></w:p><w:p><w:pPr><w:spacing w:after="80"/></w:pPr><w:r><w:rPr/><w:t xml:space="preserve">Lord Kinros,  Atatürk</w:t></w:r></w:p><w:p><w:pPr><w:spacing w:after="80"/></w:pPr><w:r><w:rPr/><w:t xml:space="preserve">Dönem ile ilgili her türlü yazılı ve elektronik belge</w:t></w:r></w:p><w:p><w:pPr><w:pStyle w:val="Heading2"/></w:pPr><w:bookmarkStart w:id="5" w:name="_Toc5"/><w:r><w:t>Learning outcomes</w:t></w:r><w:bookmarkEnd w:id="5"/></w:p><w:p><w:pPr><w:spacing w:after="60"/></w:pPr><w:r><w:rPr/><w:t xml:space="preserve">1. Milli Mücadele`nin başlamasını sağlayan nedenler, işgallere karşı başlatılan mücadele ile isyan bildirgesi olan Amasya Genelgesi`nin önemini kavramak.</w:t></w:r></w:p><w:p><w:pPr><w:spacing w:after="60"/></w:pPr><w:r><w:rPr/><w:t xml:space="preserve">2. Ulusun çeşitli bölgelerinde başlatılan Kuva-yı Milliye hareketi, kongreler ile yeni Türk Devleti`nin ilk organı olan TBMM`nin kurulmasının önemini kavramak.</w:t></w:r></w:p><w:p><w:pPr><w:spacing w:after="60"/></w:pPr><w:r><w:rPr/><w:t xml:space="preserve">3. Topyekün direncin Sakarya Muharebesi ve sonrasında Büyük Taarruz`la zaferle sonuçlanmasının altındaki vatan sevgisini anlamak.</w:t></w:r></w:p><w:p><w:pPr><w:spacing w:after="60"/></w:pPr><w:r><w:rPr/><w:t xml:space="preserve">4. Yıllardır savaşan, savaşlarda yenilen, geri çekilen bir ülkede üretimin tamamen durduğu; olayları sadece tevekkülle seyreden milletimize, dünyanın en donanımlı uluslarına ve ordularına karşı mücadele bilincini kazandıran liderin hangi özellikleri olduğu.</w:t></w:r></w:p><w:p><w:pPr><w:spacing w:after="60"/></w:pPr><w:r><w:rPr/><w:t xml:space="preserve">5. Medeni bir dünyada yaşamak için Atatürk İnkılabının tarihsel anlamını kavrayarak gençlerimize tarih bilinci aşılıyarak özgüvenlerini geliştirmek,</w:t></w:r></w:p><w:p><w:pPr><w:spacing w:after="60"/></w:pPr><w:r><w:rPr/><w:t xml:space="preserve">6. Atatürk ilke ve devrimlerine yürekten bağlı olan; bu ilke ve devrimleri hayat felsefesi haline getiren, insan haklarına saygılı, hukukun üstünlüğüne inanan, analitik düşünceyi benimsemiş, bilimin yol göstericiliğine inanan gençler yetiştirmek,</w:t></w:r></w:p><w:p><w:pPr><w:pStyle w:val="Heading2"/></w:pPr><w:bookmarkStart w:id="6" w:name="_Toc6"/><w:r><w:t>Weekly topics</w:t></w:r><w:bookmarkEnd w:id="6"/></w:p><w:tbl><w:tblGrid><w:gridCol/><w:gridCol/></w:tblGrid><w:tblPr><w:tblStyle w:val="grid"/></w:tblPr><w:tr><w:trPr/><w:tc><w:tcPr><w:noWrap/></w:tcPr><w:p><w:pPr/><w:r><w:rPr><w:b w:val="1"/><w:bCs w:val="1"/></w:rPr><w:t xml:space="preserve">Week</w:t></w:r></w:p></w:tc><w:tc><w:tcPr><w:noWrap/></w:tcPr><w:p><w:pPr/><w:r><w:rPr><w:b w:val="1"/><w:bCs w:val="1"/></w:rPr><w:t xml:space="preserve">Subject</w:t></w:r></w:p></w:tc></w:tr><w:tr><w:trPr/><w:tc><w:tcPr><w:noWrap/></w:tcPr><w:p><w:pPr/><w:r><w:rPr/><w:t xml:space="preserve">1</w:t></w:r></w:p></w:tc><w:tc><w:tcPr><w:noWrap/></w:tcPr><w:p><w:pPr/><w:r><w:rPr/><w:t xml:space="preserve">Sakarya Savaşı ve sonrasındaki dış politika gelişmeleri, Büyük Taarruz, Mudanya Mütarekesi</w:t></w:r></w:p></w:tc></w:tr><w:tr><w:trPr/><w:tc><w:tcPr><w:noWrap/></w:tcPr><w:p><w:pPr/><w:r><w:rPr/><w:t xml:space="preserve">2</w:t></w:r></w:p></w:tc><w:tc><w:tcPr><w:noWrap/></w:tcPr><w:p><w:pPr/><w:r><w:rPr/><w:t xml:space="preserve">Lozan konferansı öncesindeki gelişmeler, Konferansı toplanması ve Barış anlaşmasının imzalanması</w:t></w:r></w:p></w:tc></w:tr><w:tr><w:trPr/><w:tc><w:tcPr><w:noWrap/></w:tcPr><w:p><w:pPr/><w:r><w:rPr/><w:t xml:space="preserve">3</w:t></w:r></w:p></w:tc><w:tc><w:tcPr><w:noWrap/></w:tcPr><w:p><w:pPr/><w:r><w:rPr/><w:t xml:space="preserve">Atatürk Dönemi İç Politika (Saltanatın kaldırılması, Ankara'nın başkent oluşu, Cumhuriyetin ilanı ve Halifeliğin kaldırılması)</w:t></w:r></w:p></w:tc></w:tr><w:tr><w:trPr/><w:tc><w:tcPr><w:noWrap/></w:tcPr><w:p><w:pPr/><w:r><w:rPr/><w:t xml:space="preserve">4</w:t></w:r></w:p></w:tc><w:tc><w:tcPr><w:noWrap/></w:tcPr><w:p><w:pPr/><w:r><w:rPr/><w:t xml:space="preserve">Atatürk Dönemi İç Politika (Terakkiperver Cumhuriyet Fırkası, Şeyh Sait İsyanı, İzmir Suikastı Girişimi, Serbest Cumhuriyet Fırkası, Menemen Olayı)</w:t></w:r></w:p></w:tc></w:tr><w:tr><w:trPr/><w:tc><w:tcPr><w:noWrap/></w:tcPr><w:p><w:pPr/><w:r><w:rPr/><w:t xml:space="preserve">5</w:t></w:r></w:p></w:tc><w:tc><w:tcPr><w:noWrap/></w:tcPr><w:p><w:pPr/><w:r><w:rPr/><w:t xml:space="preserve">Atatürk Dönemi Türk Devrimi ( Hukuk Alanında Yapılan Devrimler)</w:t></w:r></w:p></w:tc></w:tr><w:tr><w:trPr/><w:tc><w:tcPr><w:noWrap/></w:tcPr><w:p><w:pPr/><w:r><w:rPr/><w:t xml:space="preserve">6</w:t></w:r></w:p></w:tc><w:tc><w:tcPr><w:noWrap/></w:tcPr><w:p><w:pPr/><w:r><w:rPr/><w:t xml:space="preserve">Atatürk Dönemi Türk Devrimi (Eğitim ve Kültür alanında Yapılan Devrimler): Tevhid-i Tedrisat kanunu, Latin harflerinin kabulü, Millet mektepleri, Türk Tarih ve Dil kurumlarının kurulması ve faaliyetleri, Türk tarih tezi, güneş-dil teorisi, 1933 Üniversite reformu, Halkevleri</w:t></w:r></w:p></w:tc></w:tr><w:tr><w:trPr/><w:tc><w:tcPr><w:noWrap/></w:tcPr><w:p><w:pPr/><w:r><w:rPr/><w:t xml:space="preserve">7</w:t></w:r></w:p></w:tc><w:tc><w:tcPr><w:noWrap/></w:tcPr><w:p><w:pPr/><w:r><w:rPr/><w:t xml:space="preserve">Ekonomi Alanında Yapılan Devrimler: İzmir İktisat Kongresi, 1929 Dünya Ekonomik Buhranı, I. Beş Yıllık Kalkınma Programı</w:t></w:r></w:p></w:tc></w:tr><w:tr><w:trPr/><w:tc><w:tcPr><w:noWrap/></w:tcPr><w:p><w:pPr/><w:r><w:rPr/><w:t xml:space="preserve">8</w:t></w:r></w:p></w:tc><w:tc><w:tcPr><w:noWrap/></w:tcPr><w:p><w:pPr/><w:r><w:rPr/><w:t xml:space="preserve">Ara Sınav</w:t></w:r></w:p></w:tc></w:tr><w:tr><w:trPr/><w:tc><w:tcPr><w:noWrap/></w:tcPr><w:p><w:pPr/><w:r><w:rPr/><w:t xml:space="preserve">9</w:t></w:r></w:p></w:tc><w:tc><w:tcPr><w:noWrap/></w:tcPr><w:p><w:pPr/><w:r><w:rPr/><w:t xml:space="preserve">Atatürk Dönemi Türk Devrimi (Gündelik Yaşama Dair Düzenlemeler)</w:t></w:r></w:p></w:tc></w:tr><w:tr><w:trPr/><w:tc><w:tcPr><w:noWrap/></w:tcPr><w:p><w:pPr/><w:r><w:rPr/><w:t xml:space="preserve">10</w:t></w:r></w:p></w:tc><w:tc><w:tcPr><w:noWrap/></w:tcPr><w:p><w:pPr/><w:r><w:rPr/><w:t xml:space="preserve">Atatürk döneminde Türk dış politikası (1923-1938): Türk-İngiliz, Türk-Sovyet, Türk-Fransız, Türk-İtalyan ilişkileri</w:t></w:r></w:p></w:tc></w:tr><w:tr><w:trPr/><w:tc><w:tcPr><w:noWrap/></w:tcPr><w:p><w:pPr/><w:r><w:rPr/><w:t xml:space="preserve">11</w:t></w:r></w:p></w:tc><w:tc><w:tcPr><w:noWrap/></w:tcPr><w:p><w:pPr/><w:r><w:rPr/><w:t xml:space="preserve">Balkan ve Sadabat Paktı, Atatürkçü Düşünce Sistemi'nin tanımı ve kapsamı</w:t></w:r></w:p></w:tc></w:tr><w:tr><w:trPr/><w:tc><w:tcPr><w:noWrap/></w:tcPr><w:p><w:pPr/><w:r><w:rPr/><w:t xml:space="preserve">12</w:t></w:r></w:p></w:tc><w:tc><w:tcPr><w:noWrap/></w:tcPr><w:p><w:pPr/><w:r><w:rPr/><w:t xml:space="preserve">Atatürk İlkeleri (Cumhuriyetçilik, Laiklik, Milliyetçilik, Halkçılık, Devletçilik, İnkılâpçılık)</w:t></w:r></w:p></w:tc></w:tr><w:tr><w:trPr/><w:tc><w:tcPr><w:noWrap/></w:tcPr><w:p><w:pPr/><w:r><w:rPr/><w:t xml:space="preserve">13</w:t></w:r></w:p></w:tc><w:tc><w:tcPr><w:noWrap/></w:tcPr><w:p><w:pPr/><w:r><w:rPr/><w:t xml:space="preserve">Atatürk Döneminde Türkiye’nin Dış Politikası (II. Dünya Savaşına Gidiş ve Türk Dış Politikası 1931-1939)</w:t></w:r></w:p></w:tc></w:tr><w:tr><w:trPr/><w:tc><w:tcPr><w:noWrap/></w:tcPr><w:p><w:pPr/><w:r><w:rPr/><w:t xml:space="preserve">14</w:t></w:r></w:p></w:tc><w:tc><w:tcPr><w:noWrap/></w:tcPr><w:p><w:pPr/><w:r><w:rPr/><w:t xml:space="preserve">Demokrat Parti, Türkiye'nin Nato'ya girişi ve 27 Mayıs 1960 askerî müdahalesi</w:t></w:r></w:p></w:tc></w:tr><w:tr><w:trPr/><w:tc><w:tcPr><w:noWrap/></w:tcPr><w:p><w:pPr/><w:r><w:rPr/><w:t xml:space="preserve">15</w:t></w:r></w:p></w:tc><w:tc><w:tcPr><w:noWrap/></w:tcPr><w:p><w:pPr/><w:r><w:rPr/><w:t xml:space="preserve">27 Mayıs 1960'tan 12 Eylül 1980'e Türkiye'de iç siyaset gelişmeleri</w:t></w:r></w:p></w:tc></w:tr><w:tr><w:trPr/><w:tc><w:tcPr><w:noWrap/></w:tcPr><w:p><w:pPr/><w:r><w:rPr/><w:t xml:space="preserve">16</w:t></w:r></w:p></w:tc><w:tc><w:tcPr><w:noWrap/></w:tcPr><w:p><w:pPr/><w:r><w:rPr/><w:t xml:space="preserve">Son Sınav</w:t></w:r></w:p></w:tc></w:tr></w:tbl><w:p><w:pPr><w:pStyle w:val="Heading2"/></w:pPr><w:bookmarkStart w:id="7" w:name="_Toc7"/><w:r><w:t>Yarıyıl (Yıl) İçi Etkinlikleri</w:t></w:r><w:bookmarkEnd w:id="7"/></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Ara Sınav</w:t></w:r></w:p></w:tc><w:tc><w:tcPr><w:noWrap/></w:tcPr><w:p><w:pPr/><w:r><w:rPr/><w:t xml:space="preserve">1</w:t></w:r></w:p></w:tc><w:tc><w:tcPr><w:noWrap/></w:tcPr><w:p><w:pPr/><w:r><w:rPr/><w:t xml:space="preserve">%100</w:t></w:r></w:p></w:tc></w:tr></w:tbl><w:p><w:pPr><w:pStyle w:val="Heading2"/></w:pPr><w:bookmarkStart w:id="8" w:name="_Toc8"/><w:r><w:t>Yarıyıl (Yıl) Sonu Etkinlikleri</w:t></w:r><w:bookmarkEnd w:id="8"/></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Sonu Sınavı</w:t></w:r></w:p></w:tc><w:tc><w:tcPr><w:noWrap/></w:tcPr><w:p><w:pPr/><w:r><w:rPr/><w:t xml:space="preserve">1</w:t></w:r></w:p></w:tc><w:tc><w:tcPr><w:noWrap/></w:tcPr><w:p><w:pPr/><w:r><w:rPr/><w:t xml:space="preserve">%100</w:t></w:r></w:p></w:tc></w:tr></w:tbl><w:p><w:pPr><w:pStyle w:val="Heading2"/></w:pPr><w:bookmarkStart w:id="9" w:name="_Toc9"/><w:r><w:t>Yarıyıl(yıl) içi etkinliklerin ve yarıyıl(yıl) sonu sınavının başarı notuna katkısı</w:t></w:r><w:bookmarkEnd w:id="9"/></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(Yıl) Sonu Etkinlikleri</w:t></w:r></w:p></w:tc><w:tc><w:tcPr><w:noWrap/></w:tcPr><w:p><w:pPr/><w:r><w:rPr/><w:t xml:space="preserve">0</w:t></w:r></w:p></w:tc><w:tc><w:tcPr><w:noWrap/></w:tcPr><w:p><w:pPr/><w:r><w:rPr/><w:t xml:space="preserve">%60</w:t></w:r></w:p></w:tc></w:tr><w:tr><w:trPr/><w:tc><w:tcPr><w:noWrap/></w:tcPr><w:p><w:pPr/><w:r><w:rPr/><w:t xml:space="preserve">Yarıyıl (Yıl) İçi Etkinlikleri</w:t></w:r></w:p></w:tc><w:tc><w:tcPr><w:noWrap/></w:tcPr><w:p><w:pPr/><w:r><w:rPr/><w:t xml:space="preserve">0</w:t></w:r></w:p></w:tc><w:tc><w:tcPr><w:noWrap/></w:tcPr><w:p><w:pPr/><w:r><w:rPr/><w:t xml:space="preserve">%40</w:t></w:r></w:p></w:tc></w:tr></w:tbl><w:p><w:pPr><w:pStyle w:val="Heading2"/></w:pPr><w:bookmarkStart w:id="10" w:name="_Toc10"/><w:r><w:t>ECTS workload</w:t></w:r><w:bookmarkEnd w:id="10"/></w:p><w:tbl><w:tblGrid><w:gridCol/><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Duration (hours)</w:t></w:r></w:p></w:tc><w:tc><w:tcPr><w:noWrap/></w:tcPr><w:p><w:pPr/><w:r><w:rPr><w:b w:val="1"/><w:bCs w:val="1"/></w:rPr><w:t xml:space="preserve">Total (hours)</w:t></w:r></w:p></w:tc></w:tr><w:tr><w:trPr/><w:tc><w:tcPr><w:noWrap/></w:tcPr><w:p><w:pPr/><w:r><w:rPr/><w:t xml:space="preserve">Final Sınavı</w:t></w:r></w:p></w:tc><w:tc><w:tcPr><w:noWrap/></w:tcPr><w:p><w:pPr/><w:r><w:rPr/><w:t xml:space="preserve">1</w:t></w:r></w:p></w:tc><w:tc><w:tcPr><w:noWrap/></w:tcPr><w:p><w:pPr/><w:r><w:rPr/><w:t xml:space="preserve">1</w:t></w:r></w:p></w:tc><w:tc><w:tcPr><w:noWrap/></w:tcPr><w:p><w:pPr/><w:r><w:rPr/><w:t xml:space="preserve">1</w:t></w:r></w:p></w:tc></w:tr><w:tr><w:trPr/><w:tc><w:tcPr><w:noWrap/></w:tcPr><w:p><w:pPr/><w:r><w:rPr/><w:t xml:space="preserve">Ara Sınav</w:t></w:r></w:p></w:tc><w:tc><w:tcPr><w:noWrap/></w:tcPr><w:p><w:pPr/><w:r><w:rPr/><w:t xml:space="preserve">1</w:t></w:r></w:p></w:tc><w:tc><w:tcPr><w:noWrap/></w:tcPr><w:p><w:pPr/><w:r><w:rPr/><w:t xml:space="preserve">1</w:t></w:r></w:p></w:tc><w:tc><w:tcPr><w:noWrap/></w:tcPr><w:p><w:pPr/><w:r><w:rPr/><w:t xml:space="preserve">1</w:t></w:r></w:p></w:tc></w:tr><w:tr><w:trPr/><w:tc><w:tcPr><w:noWrap/></w:tcPr><w:p><w:pPr/><w:r><w:rPr/><w:t xml:space="preserve">Ara Sınav İçin Bireysel Çalışma</w:t></w:r></w:p></w:tc><w:tc><w:tcPr><w:noWrap/></w:tcPr><w:p><w:pPr/><w:r><w:rPr/><w:t xml:space="preserve">14</w:t></w:r></w:p></w:tc><w:tc><w:tcPr><w:noWrap/></w:tcPr><w:p><w:pPr/><w:r><w:rPr/><w:t xml:space="preserve">2</w:t></w:r></w:p></w:tc><w:tc><w:tcPr><w:noWrap/></w:tcPr><w:p><w:pPr/><w:r><w:rPr/><w:t xml:space="preserve">28</w:t></w:r></w:p></w:tc></w:tr><w:tr><w:trPr/><w:tc><w:tcPr><w:noWrap/></w:tcPr><w:p><w:pPr/><w:r><w:rPr/><w:t xml:space="preserve">Derse Katılım</w:t></w:r></w:p></w:tc><w:tc><w:tcPr><w:noWrap/></w:tcPr><w:p><w:pPr/><w:r><w:rPr/><w:t xml:space="preserve">14</w:t></w:r></w:p></w:tc><w:tc><w:tcPr><w:noWrap/></w:tcPr><w:p><w:pPr/><w:r><w:rPr/><w:t xml:space="preserve">2</w:t></w:r></w:p></w:tc><w:tc><w:tcPr><w:noWrap/></w:tcPr><w:p><w:pPr/><w:r><w:rPr/><w:t xml:space="preserve">28</w:t></w:r></w:p></w:tc></w:tr><w:tr><w:trPr/><w:tc><w:tcPr><w:noWrap/></w:tcPr><w:p><w:pPr/><w:r><w:rPr/><w:t xml:space="preserve">Final Sınavı içiin Bireysel Çalışma</w:t></w:r></w:p></w:tc><w:tc><w:tcPr><w:noWrap/></w:tcPr><w:p><w:pPr/><w:r><w:rPr/><w:t xml:space="preserve">1</w:t></w:r></w:p></w:tc><w:tc><w:tcPr><w:noWrap/></w:tcPr><w:p><w:pPr/><w:r><w:rPr/><w:t xml:space="preserve">2</w:t></w:r></w:p></w:tc><w:tc><w:tcPr><w:noWrap/></w:tcPr><w:p><w:pPr/><w:r><w:rPr/><w:t xml:space="preserve">2</w:t></w:r></w:p></w:tc></w:tr><w:tr><w:trPr/><w:tc><w:tcPr><w:noWrap/></w:tcPr><w:p><w:pPr/><w:r><w:rPr/><w:t xml:space="preserve">Uygulama/Pratik</w:t></w:r></w:p></w:tc><w:tc><w:tcPr><w:noWrap/></w:tcPr><w:p><w:pPr/><w:r><w:rPr/><w:t xml:space="preserve">0</w:t></w:r></w:p></w:tc><w:tc><w:tcPr><w:noWrap/></w:tcPr><w:p><w:pPr/><w:r><w:rPr/><w:t xml:space="preserve">0</w:t></w:r></w:p></w:tc><w:tc><w:tcPr><w:noWrap/></w:tcPr><w:p><w:pPr/><w:r><w:rPr/><w:t xml:space="preserve">0</w:t></w:r></w:p></w:tc></w:tr></w:tbl><w:p><w:pPr><w:spacing w:before="80"/></w:pPr><w:r><w:rPr><w:b w:val="1"/><w:bCs w:val="1"/></w:rPr><w:t xml:space="preserve">Total workload: 60 hours · 2 ECTS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2026-10-26T19:00:40+03:00</dcterms:created>
  <dcterms:modified xsi:type="dcterms:W3CDTF">2026-10-26T19:00:40+03:00</dcterms:modified>
</cp:coreProperties>
</file>

<file path=docProps/custom.xml><?xml version="1.0" encoding="utf-8"?>
<Properties xmlns="http://schemas.openxmlformats.org/officeDocument/2006/custom-properties" xmlns:vt="http://schemas.openxmlformats.org/officeDocument/2006/docPropsVTypes"/>
</file>