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V</w:t>
      </w:r>
      <w:bookmarkEnd w:id="0"/>
    </w:p>
    <w:p>
      <w:pPr/>
      <w:r>
        <w:rPr>
          <w:color w:val="5B6577"/>
        </w:rPr>
        <w:t xml:space="preserve">DIL301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Course content</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English Trails 2A, MM Publication</w:t>
      </w:r>
    </w:p>
    <w:p>
      <w:pPr>
        <w:pStyle w:val="Heading2"/>
      </w:pPr>
      <w:bookmarkStart w:id="5" w:name="_Toc5"/>
      <w:r>
        <w:t>Learning outcomes</w:t>
      </w:r>
      <w:bookmarkEnd w:id="5"/>
    </w:p>
    <w:p>
      <w:pPr>
        <w:spacing w:after="60"/>
      </w:pPr>
      <w:r>
        <w:rPr/>
        <w:t xml:space="preserve">1. Orta-üst düzey İngilizce metinleri okuyup analiz eder ve temel fikirleri yorumlar.</w:t>
      </w:r>
    </w:p>
    <w:p>
      <w:pPr>
        <w:spacing w:after="60"/>
      </w:pPr>
      <w:r>
        <w:rPr/>
        <w:t xml:space="preserve">2. Akademik ve mesleki konularla ilgili yazılı metinler oluşturur.</w:t>
      </w:r>
    </w:p>
    <w:p>
      <w:pPr>
        <w:spacing w:after="60"/>
      </w:pPr>
      <w:r>
        <w:rPr/>
        <w:t xml:space="preserve">3. Farklı kültürlere ilişkin metinleri değerlendirerek kültürlerarası iletişim farkındalığı geliştirir.</w:t>
      </w:r>
    </w:p>
    <w:p>
      <w:pPr>
        <w:spacing w:after="60"/>
      </w:pPr>
      <w:r>
        <w:rPr/>
        <w:t xml:space="preserve">4. Gastronomi ve turizm alanına ilişkin İngilizce terminolojiyi doğru kullanır.</w:t>
      </w:r>
    </w:p>
    <w:p>
      <w:pPr>
        <w:spacing w:after="60"/>
      </w:pPr>
      <w:r>
        <w:rPr/>
        <w:t xml:space="preserve">5. Mesleki ve akademik gelişimi için İngilizce kaynakları takip eder ve kullanır.</w:t>
      </w:r>
    </w:p>
    <w:p>
      <w:pPr>
        <w:spacing w:after="60"/>
      </w:pPr>
      <w:r>
        <w:rPr/>
        <w:t xml:space="preserve">6. Günlük yaşam ve mesleki ortamlarda İngilizce sözlü iletişim kurar.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ve seviye değerlendirmesi</w:t>
            </w:r>
          </w:p>
        </w:tc>
      </w:tr>
      <w:tr>
        <w:trPr/>
        <w:tc>
          <w:tcPr>
            <w:noWrap/>
          </w:tcPr>
          <w:p>
            <w:pPr/>
            <w:r>
              <w:rPr/>
              <w:t xml:space="preserve">2</w:t>
            </w:r>
          </w:p>
        </w:tc>
        <w:tc>
          <w:tcPr>
            <w:noWrap/>
          </w:tcPr>
          <w:p>
            <w:pPr/>
            <w:r>
              <w:rPr/>
              <w:t xml:space="preserve">Akademik okuma stratejileri ve metin analizi</w:t>
            </w:r>
          </w:p>
        </w:tc>
      </w:tr>
      <w:tr>
        <w:trPr/>
        <w:tc>
          <w:tcPr>
            <w:noWrap/>
          </w:tcPr>
          <w:p>
            <w:pPr/>
            <w:r>
              <w:rPr/>
              <w:t xml:space="preserve">3</w:t>
            </w:r>
          </w:p>
        </w:tc>
        <w:tc>
          <w:tcPr>
            <w:noWrap/>
          </w:tcPr>
          <w:p>
            <w:pPr/>
            <w:r>
              <w:rPr/>
              <w:t xml:space="preserve">Mesleki İngilizcede kelime bilgisi geliştirme</w:t>
            </w:r>
          </w:p>
        </w:tc>
      </w:tr>
      <w:tr>
        <w:trPr/>
        <w:tc>
          <w:tcPr>
            <w:noWrap/>
          </w:tcPr>
          <w:p>
            <w:pPr/>
            <w:r>
              <w:rPr/>
              <w:t xml:space="preserve">4</w:t>
            </w:r>
          </w:p>
        </w:tc>
        <w:tc>
          <w:tcPr>
            <w:noWrap/>
          </w:tcPr>
          <w:p>
            <w:pPr/>
            <w:r>
              <w:rPr/>
              <w:t xml:space="preserve">Gastronomi ve yiyecek kültürü ile ilgili metinler</w:t>
            </w:r>
          </w:p>
        </w:tc>
      </w:tr>
      <w:tr>
        <w:trPr/>
        <w:tc>
          <w:tcPr>
            <w:noWrap/>
          </w:tcPr>
          <w:p>
            <w:pPr/>
            <w:r>
              <w:rPr/>
              <w:t xml:space="preserve">5</w:t>
            </w:r>
          </w:p>
        </w:tc>
        <w:tc>
          <w:tcPr>
            <w:noWrap/>
          </w:tcPr>
          <w:p>
            <w:pPr/>
            <w:r>
              <w:rPr/>
              <w:t xml:space="preserve">Turizm ve hizmet sektörüne yönelik terminoloji</w:t>
            </w:r>
          </w:p>
        </w:tc>
      </w:tr>
      <w:tr>
        <w:trPr/>
        <w:tc>
          <w:tcPr>
            <w:noWrap/>
          </w:tcPr>
          <w:p>
            <w:pPr/>
            <w:r>
              <w:rPr/>
              <w:t xml:space="preserve">6</w:t>
            </w:r>
          </w:p>
        </w:tc>
        <w:tc>
          <w:tcPr>
            <w:noWrap/>
          </w:tcPr>
          <w:p>
            <w:pPr/>
            <w:r>
              <w:rPr/>
              <w:t xml:space="preserve">Akademik yazma becerileri</w:t>
            </w:r>
          </w:p>
        </w:tc>
      </w:tr>
      <w:tr>
        <w:trPr/>
        <w:tc>
          <w:tcPr>
            <w:noWrap/>
          </w:tcPr>
          <w:p>
            <w:pPr/>
            <w:r>
              <w:rPr/>
              <w:t xml:space="preserve">7</w:t>
            </w:r>
          </w:p>
        </w:tc>
        <w:tc>
          <w:tcPr>
            <w:noWrap/>
          </w:tcPr>
          <w:p>
            <w:pPr/>
            <w:r>
              <w:rPr/>
              <w:t xml:space="preserve">Resmi yazışmalar ve e-posta yazımı</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Sunum teknikleri ve sözlü iletişim</w:t>
            </w:r>
          </w:p>
        </w:tc>
      </w:tr>
      <w:tr>
        <w:trPr/>
        <w:tc>
          <w:tcPr>
            <w:noWrap/>
          </w:tcPr>
          <w:p>
            <w:pPr/>
            <w:r>
              <w:rPr/>
              <w:t xml:space="preserve">10</w:t>
            </w:r>
          </w:p>
        </w:tc>
        <w:tc>
          <w:tcPr>
            <w:noWrap/>
          </w:tcPr>
          <w:p>
            <w:pPr/>
            <w:r>
              <w:rPr/>
              <w:t xml:space="preserve">Gastronomi alanında mesleki diyaloglar</w:t>
            </w:r>
          </w:p>
        </w:tc>
      </w:tr>
      <w:tr>
        <w:trPr/>
        <w:tc>
          <w:tcPr>
            <w:noWrap/>
          </w:tcPr>
          <w:p>
            <w:pPr/>
            <w:r>
              <w:rPr/>
              <w:t xml:space="preserve">11</w:t>
            </w:r>
          </w:p>
        </w:tc>
        <w:tc>
          <w:tcPr>
            <w:noWrap/>
          </w:tcPr>
          <w:p>
            <w:pPr/>
            <w:r>
              <w:rPr/>
              <w:t xml:space="preserve">Kültürlerarası iletişim ve farklı kültürler</w:t>
            </w:r>
          </w:p>
        </w:tc>
      </w:tr>
      <w:tr>
        <w:trPr/>
        <w:tc>
          <w:tcPr>
            <w:noWrap/>
          </w:tcPr>
          <w:p>
            <w:pPr/>
            <w:r>
              <w:rPr/>
              <w:t xml:space="preserve">12</w:t>
            </w:r>
          </w:p>
        </w:tc>
        <w:tc>
          <w:tcPr>
            <w:noWrap/>
          </w:tcPr>
          <w:p>
            <w:pPr/>
            <w:r>
              <w:rPr/>
              <w:t xml:space="preserve">Güncel konular üzerine tartışma etkinlikleri</w:t>
            </w:r>
          </w:p>
        </w:tc>
      </w:tr>
      <w:tr>
        <w:trPr/>
        <w:tc>
          <w:tcPr>
            <w:noWrap/>
          </w:tcPr>
          <w:p>
            <w:pPr/>
            <w:r>
              <w:rPr/>
              <w:t xml:space="preserve">13</w:t>
            </w:r>
          </w:p>
        </w:tc>
        <w:tc>
          <w:tcPr>
            <w:noWrap/>
          </w:tcPr>
          <w:p>
            <w:pPr/>
            <w:r>
              <w:rPr/>
              <w:t xml:space="preserve">Mesleki rapor ve metin incelemeleri</w:t>
            </w:r>
          </w:p>
        </w:tc>
      </w:tr>
      <w:tr>
        <w:trPr/>
        <w:tc>
          <w:tcPr>
            <w:noWrap/>
          </w:tcPr>
          <w:p>
            <w:pPr/>
            <w:r>
              <w:rPr/>
              <w:t xml:space="preserve">14</w:t>
            </w:r>
          </w:p>
        </w:tc>
        <w:tc>
          <w:tcPr>
            <w:noWrap/>
          </w:tcPr>
          <w:p>
            <w:pPr/>
            <w:r>
              <w:rPr/>
              <w:t xml:space="preserve">Mesleki rapor ve metin incelemeleri</w:t>
            </w:r>
          </w:p>
        </w:tc>
      </w:tr>
      <w:tr>
        <w:trPr/>
        <w:tc>
          <w:tcPr>
            <w:noWrap/>
          </w:tcPr>
          <w:p>
            <w:pPr/>
            <w:r>
              <w:rPr/>
              <w:t xml:space="preserve">15</w:t>
            </w:r>
          </w:p>
        </w:tc>
        <w:tc>
          <w:tcPr>
            <w:noWrap/>
          </w:tcPr>
          <w:p>
            <w:pPr/>
            <w:r>
              <w:rPr/>
              <w:t xml:space="preserve">Genel tekrar ve dönem değerlendirmesi</w:t>
            </w:r>
          </w:p>
        </w:tc>
      </w:tr>
      <w:tr>
        <w:trPr/>
        <w:tc>
          <w:tcPr>
            <w:noWrap/>
          </w:tcPr>
          <w:p>
            <w:pPr/>
            <w:r>
              <w:rPr/>
              <w:t xml:space="preserve">16</w:t>
            </w:r>
          </w:p>
        </w:tc>
        <w:tc>
          <w:tcPr>
            <w:noWrap/>
          </w:tcPr>
          <w:p>
            <w:pPr/>
            <w:r>
              <w:rPr/>
              <w:t xml:space="preserve">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64 hours · 2.13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2026-10-26T19:01:02+03:00</dcterms:created>
  <dcterms:modified xsi:type="dcterms:W3CDTF">2026-10-26T19:01:02+03:00</dcterms:modified>
</cp:coreProperties>
</file>

<file path=docProps/custom.xml><?xml version="1.0" encoding="utf-8"?>
<Properties xmlns="http://schemas.openxmlformats.org/officeDocument/2006/custom-properties" xmlns:vt="http://schemas.openxmlformats.org/officeDocument/2006/docPropsVTypes"/>
</file>