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GASTRONOMY TOURISM</w:t></w:r><w:bookmarkEnd w:id="0"/></w:p><w:p><w:pPr/><w:r><w:rPr><w:color w:val="5B6577"/></w:rPr><w:t xml:space="preserve">GMS203 · Gastronomy and Culinary Arts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Semester</w:t></w:r></w:p></w:tc><w:tc><w:tcPr><w:noWrap/></w:tcPr><w:p><w:pPr/><w:r><w:rPr/><w:t xml:space="preserve">3</w:t></w:r></w:p></w:tc></w:tr><w:tr><w:trPr/><w:tc><w:tcPr><w:noWrap/></w:tcPr><w:p><w:pPr/><w:r><w:rPr/><w:t xml:space="preserve">Type</w:t></w:r></w:p></w:tc><w:tc><w:tcPr><w:noWrap/></w:tcPr><w:p><w:pPr/><w:r><w:rPr/><w:t xml:space="preserve">Zorunlu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Level of study</w:t></w:r></w:p></w:tc><w:tc><w:tcPr><w:noWrap/></w:tcPr><w:p><w:pPr/><w:r><w:rPr/><w:t xml:space="preserve">Lisans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Prof. Dr. Bahar Taner</w:t></w:r></w:p></w:tc></w:tr><w:tr><w:trPr/><w:tc><w:tcPr><w:noWrap/></w:tcPr><w:p><w:pPr/><w:r><w:rPr/><w:t xml:space="preserve">Prerequisite courses</w:t></w:r></w:p></w:tc><w:tc><w:tcPr><w:noWrap/></w:tcPr><w:p><w:pPr/><w:r><w:rPr/><w:t xml:space="preserve">Yok.</w:t></w:r></w:p></w:tc></w:tr><w:tr><w:trPr/><w:tc><w:tcPr><w:noWrap/></w:tcPr><w:p><w:pPr/><w:r><w:rPr/><w:t xml:space="preserve">Internship status</w:t></w:r></w:p></w:tc><w:tc><w:tcPr><w:noWrap/></w:tcPr><w:p><w:pPr/><w:r><w:rPr/><w:t xml:space="preserve">Yok.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Dersin amacı, allternatif bir turizm türü olarak tüm dünyada gelişen gastronomi turizminin özelliklerini, ülke ekonomisine katkılarını ve geliştirilmesini dünyadan ve Türkiye'den örnekler bağlamında incelemektir.</w:t></w:r></w:p><w:p><w:pPr><w:pStyle w:val="Heading2"/></w:pPr><w:bookmarkStart w:id="3" w:name="_Toc3"/><w:r><w:t>Course content</w:t></w:r><w:bookmarkEnd w:id="3"/></w:p><w:p><w:pPr><w:spacing w:after="80"/></w:pPr><w:r><w:rPr/><w:t xml:space="preserve">Gastronomi turizmiyle ilgili temel kavramların tanıtılması.							</w:t></w:r></w:p><w:p><w:pPr><w:spacing w:after="80"/></w:pPr><w:r><w:rPr/><w:t xml:space="preserve">Gastronomi turizminin tarihçesi.							</w:t></w:r></w:p><w:p><w:pPr><w:spacing w:after="80"/></w:pPr><w:r><w:rPr/><w:t xml:space="preserve">Gastronomi turizminin sınıflaması ve dünyada popüler gastronomi durakları.							</w:t></w:r></w:p><w:p><w:pPr><w:spacing w:after="80"/></w:pPr><w:r><w:rPr/><w:t xml:space="preserve">Gastronominin turizme eklemlenme süreci ve yararlar.							</w:t></w:r></w:p><w:p><w:pPr><w:spacing w:after="80"/></w:pPr><w:r><w:rPr/><w:t xml:space="preserve">Gastronomi turizmi araştırmaları.							</w:t></w:r></w:p><w:p><w:pPr><w:spacing w:after="80"/></w:pPr><w:r><w:rPr/><w:t xml:space="preserve">Gastronomide güdüler ve deneyimler.							</w:t></w:r></w:p><w:p><w:pPr><w:spacing w:after="80"/></w:pPr><w:r><w:rPr/><w:t xml:space="preserve">Gastronomi turizmi tipolojisi. 1. ve 2. derece gastronomi turizmi gelişimi.							</w:t></w:r></w:p><w:p><w:pPr><w:spacing w:after="80"/></w:pPr><w:r><w:rPr/><w:t xml:space="preserve">Gastronomi turizmi tipolojisi. 3. ve 4. derece gastronomi turizmi gelişimi.							</w:t></w:r></w:p><w:p><w:pPr><w:spacing w:after="80"/></w:pPr><w:r><w:rPr/><w:t xml:space="preserve">Sürdürülebilir gastronomi turizmi.							</w:t></w:r></w:p><w:p><w:pPr><w:spacing w:after="80"/></w:pPr><w:r><w:rPr/><w:t xml:space="preserve">Sürdürülebilir gastronomi turizminde başarı örnekleri.							</w:t></w:r></w:p><w:p><w:pPr><w:spacing w:after="80"/></w:pPr><w:r><w:rPr/><w:t xml:space="preserve">Gastronomi turizmi projeleri.							</w:t></w:r></w:p><w:p><w:pPr><w:spacing w:after="80"/></w:pPr><w:r><w:rPr/><w:t xml:space="preserve">Slovenya örnek olay çalışması.							</w:t></w:r></w:p><w:p><w:pPr><w:spacing w:after="80"/></w:pPr><w:r><w:rPr/><w:t xml:space="preserve">Öğrenci sunumları ve tartışma.</w:t></w:r></w:p><w:p><w:pPr><w:pStyle w:val="Heading2"/></w:pPr><w:bookmarkStart w:id="4" w:name="_Toc4"/><w:r><w:t>Resources</w:t></w:r><w:bookmarkEnd w:id="4"/></w:p><w:p><w:pPr><w:spacing w:after="80"/></w:pPr><w:r><w:rPr/><w:t xml:space="preserve">Saurabh Kumar Dixit (ed). The Routledge Handbook of Gastronomic Tourism.Taylor & Francis, 2019.											</w:t></w:r></w:p><w:p><w:pPr><w:spacing w:after="80"/></w:pPr><w:r><w:rPr/><w:t xml:space="preserve">Anne-Mette Hjalager ve Greg Richards (ed). Tourism and Gastronomy. Routledge Books, 2011.											</w:t></w:r></w:p><w:p><w:pPr><w:spacing w:after="80"/></w:pPr><w:r><w:rPr/><w:t xml:space="preserve">C. Michael Hall v.d. (ed). Food Tourism Around the World. Butterworth-Heinemann, 2003.</w:t></w:r></w:p><w:p><w:pPr><w:pStyle w:val="Heading2"/></w:pPr><w:bookmarkStart w:id="5" w:name="_Toc5"/><w:r><w:t>Learning outcomes</w:t></w:r><w:bookmarkEnd w:id="5"/></w:p><w:p><w:pPr><w:spacing w:after="60"/></w:pPr><w:r><w:rPr/><w:t xml:space="preserve">1. Gastronomi turizminde çeşitli coğrafi bölgelerdeki lezzet duraklarını ve popüler yemekleri sınıflandırır ve listeler.</w:t></w:r></w:p><w:p><w:pPr><w:spacing w:after="60"/></w:pPr><w:r><w:rPr/><w:t xml:space="preserve">2. Akdeniz diyet piramidinin beslenme ve gastronomi turizmindeki uygulamalarını analiz eder.</w:t></w:r></w:p><w:p><w:pPr><w:spacing w:after="60"/></w:pPr><w:r><w:rPr/><w:t xml:space="preserve">3. Gastronomi ve turizm arasındaki ilişki çerçevesinde yapılan bilimsel araştırmaları ve sonuçlarını açıklar.</w:t></w:r></w:p><w:p><w:pPr><w:spacing w:after="60"/></w:pPr><w:r><w:rPr/><w:t xml:space="preserve">4. Turizmdeki motivasyon kaynaklarında gastronominin yeri ve önemi üzerine örnekler verir.</w:t></w:r></w:p><w:p><w:pPr><w:spacing w:after="60"/></w:pPr><w:r><w:rPr/><w:t xml:space="preserve">5. Bir bölgede gastronomi turizminin geliştirilmesindeki 4 aşamalı değer zincirini tanımlar ve açıklar.</w:t></w:r></w:p><w:p><w:pPr><w:spacing w:after="60"/></w:pPr><w:r><w:rPr/><w:t xml:space="preserve">6. Sürdürülebilir gastronomi turizminin önemini ve sektörel etkilerini açıklar.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Gastronomi turizmi ile ilgili temel kavramların tanıtılması.</w:t></w:r></w:p></w:tc></w:tr><w:tr><w:trPr/><w:tc><w:tcPr><w:noWrap/></w:tcPr><w:p><w:pPr/><w:r><w:rPr/><w:t xml:space="preserve">2</w:t></w:r></w:p></w:tc><w:tc><w:tcPr><w:noWrap/></w:tcPr><w:p><w:pPr/><w:r><w:rPr/><w:t xml:space="preserve">Gastronomi turizminin tarihçesi.</w:t></w:r></w:p></w:tc></w:tr><w:tr><w:trPr/><w:tc><w:tcPr><w:noWrap/></w:tcPr><w:p><w:pPr/><w:r><w:rPr/><w:t xml:space="preserve">3</w:t></w:r></w:p></w:tc><w:tc><w:tcPr><w:noWrap/></w:tcPr><w:p><w:pPr/><w:r><w:rPr/><w:t xml:space="preserve">Gastronomi turizminin sınıflaması ve dünyada popüler gastronomi durakları.</w:t></w:r></w:p></w:tc></w:tr><w:tr><w:trPr/><w:tc><w:tcPr><w:noWrap/></w:tcPr><w:p><w:pPr/><w:r><w:rPr/><w:t xml:space="preserve">4</w:t></w:r></w:p></w:tc><w:tc><w:tcPr><w:noWrap/></w:tcPr><w:p><w:pPr/><w:r><w:rPr/><w:t xml:space="preserve">Gastronominin turizme eklenlenme süreci ve yararlar.</w:t></w:r></w:p></w:tc></w:tr><w:tr><w:trPr/><w:tc><w:tcPr><w:noWrap/></w:tcPr><w:p><w:pPr/><w:r><w:rPr/><w:t xml:space="preserve">5</w:t></w:r></w:p></w:tc><w:tc><w:tcPr><w:noWrap/></w:tcPr><w:p><w:pPr/><w:r><w:rPr/><w:t xml:space="preserve">Gastronomi turizmi araştırmaları.</w:t></w:r></w:p></w:tc></w:tr><w:tr><w:trPr/><w:tc><w:tcPr><w:noWrap/></w:tcPr><w:p><w:pPr/><w:r><w:rPr/><w:t xml:space="preserve">6</w:t></w:r></w:p></w:tc><w:tc><w:tcPr><w:noWrap/></w:tcPr><w:p><w:pPr/><w:r><w:rPr/><w:t xml:space="preserve">Gastronomide güdüler ve deneyimler.</w:t></w:r></w:p></w:tc></w:tr><w:tr><w:trPr/><w:tc><w:tcPr><w:noWrap/></w:tcPr><w:p><w:pPr/><w:r><w:rPr/><w:t xml:space="preserve">7</w:t></w:r></w:p></w:tc><w:tc><w:tcPr><w:noWrap/></w:tcPr><w:p><w:pPr/><w:r><w:rPr/><w:t xml:space="preserve">Ara sınav.</w:t></w:r></w:p></w:tc></w:tr><w:tr><w:trPr/><w:tc><w:tcPr><w:noWrap/></w:tcPr><w:p><w:pPr/><w:r><w:rPr/><w:t xml:space="preserve">8</w:t></w:r></w:p></w:tc><w:tc><w:tcPr><w:noWrap/></w:tcPr><w:p><w:pPr/><w:r><w:rPr/><w:t xml:space="preserve">Gastronomi turizmi tipolojisi: 1. ve 2. derece gastronomi turizmi gelişimi.</w:t></w:r></w:p></w:tc></w:tr><w:tr><w:trPr/><w:tc><w:tcPr><w:noWrap/></w:tcPr><w:p><w:pPr/><w:r><w:rPr/><w:t xml:space="preserve">9</w:t></w:r></w:p></w:tc><w:tc><w:tcPr><w:noWrap/></w:tcPr><w:p><w:pPr/><w:r><w:rPr/><w:t xml:space="preserve">Gastronomi turizmi tipolojisi: 3. ve 4. derece gastronomi turizmi gelişimi.</w:t></w:r></w:p></w:tc></w:tr><w:tr><w:trPr/><w:tc><w:tcPr><w:noWrap/></w:tcPr><w:p><w:pPr/><w:r><w:rPr/><w:t xml:space="preserve">10</w:t></w:r></w:p></w:tc><w:tc><w:tcPr><w:noWrap/></w:tcPr><w:p><w:pPr/><w:r><w:rPr/><w:t xml:space="preserve">Sürdürülebilir gastronomi turizmi.</w:t></w:r></w:p></w:tc></w:tr><w:tr><w:trPr/><w:tc><w:tcPr><w:noWrap/></w:tcPr><w:p><w:pPr/><w:r><w:rPr/><w:t xml:space="preserve">11</w:t></w:r></w:p></w:tc><w:tc><w:tcPr><w:noWrap/></w:tcPr><w:p><w:pPr/><w:r><w:rPr/><w:t xml:space="preserve">Gastronomi turizmi projeleri.</w:t></w:r></w:p></w:tc></w:tr><w:tr><w:trPr/><w:tc><w:tcPr><w:noWrap/></w:tcPr><w:p><w:pPr/><w:r><w:rPr/><w:t xml:space="preserve">12</w:t></w:r></w:p></w:tc><w:tc><w:tcPr><w:noWrap/></w:tcPr><w:p><w:pPr/><w:r><w:rPr/><w:t xml:space="preserve">Slovenya örnek olay çalışması.</w:t></w:r></w:p></w:tc></w:tr><w:tr><w:trPr/><w:tc><w:tcPr><w:noWrap/></w:tcPr><w:p><w:pPr/><w:r><w:rPr/><w:t xml:space="preserve">13</w:t></w:r></w:p></w:tc><w:tc><w:tcPr><w:noWrap/></w:tcPr><w:p><w:pPr/><w:r><w:rPr/><w:t xml:space="preserve">Gastronomi turizmiyle yerel kalkınma. Katalonya örneği.</w:t></w:r></w:p></w:tc></w:tr><w:tr><w:trPr/><w:tc><w:tcPr><w:noWrap/></w:tcPr><w:p><w:pPr/><w:r><w:rPr/><w:t xml:space="preserve">14</w:t></w:r></w:p></w:tc><w:tc><w:tcPr><w:noWrap/></w:tcPr><w:p><w:pPr/><w:r><w:rPr/><w:t xml:space="preserve">Gastronomi turizminde yenilikçilik.</w:t></w:r></w:p></w:tc></w:tr><w:tr><w:trPr/><w:tc><w:tcPr><w:noWrap/></w:tcPr><w:p><w:pPr/><w:r><w:rPr/><w:t xml:space="preserve">15</w:t></w:r></w:p></w:tc><w:tc><w:tcPr><w:noWrap/></w:tcPr><w:p><w:pPr/><w:r><w:rPr/><w:t xml:space="preserve">Gastronomi turizminde yenilikçilik.</w:t></w:r></w:p></w:tc></w:tr><w:tr><w:trPr/><w:tc><w:tcPr><w:noWrap/></w:tcPr><w:p><w:pPr/><w:r><w:rPr/><w:t xml:space="preserve">16</w:t></w:r></w:p></w:tc><w:tc><w:tcPr><w:noWrap/></w:tcPr><w:p><w:pPr/><w:r><w:rPr/><w:t xml:space="preserve">Yarı yıl sonu sınavı.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ECTS workload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Okuma</w:t></w:r></w:p></w:tc><w:tc><w:tcPr><w:noWrap/></w:tcPr><w:p><w:pPr/><w:r><w:rPr/><w:t xml:space="preserve">5</w:t></w:r></w:p></w:tc><w:tc><w:tcPr><w:noWrap/></w:tcPr><w:p><w:pPr/><w:r><w:rPr/><w:t xml:space="preserve">1</w:t></w:r></w:p></w:tc><w:tc><w:tcPr><w:noWrap/></w:tcPr><w:p><w:pPr/><w:r><w:rPr/><w:t xml:space="preserve">5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Rapor Sunma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Rapor Hazırlama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Gözlem</w:t></w:r></w:p></w:tc><w:tc><w:tcPr><w:noWrap/></w:tcPr><w:p><w:pPr/><w:r><w:rPr/><w:t xml:space="preserve">2</w:t></w:r></w:p></w:tc><w:tc><w:tcPr><w:noWrap/></w:tcPr><w:p><w:pPr/><w:r><w:rPr/><w:t xml:space="preserve">2</w:t></w:r></w:p></w:tc><w:tc><w:tcPr><w:noWrap/></w:tcPr><w:p><w:pPr/><w:r><w:rPr/><w:t xml:space="preserve">4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Bireysel Çalışma</w:t></w:r></w:p></w:tc><w:tc><w:tcPr><w:noWrap/></w:tcPr><w:p><w:pPr/><w:r><w:rPr/><w:t xml:space="preserve">1</w:t></w:r></w:p></w:tc><w:tc><w:tcPr><w:noWrap/></w:tcPr><w:p><w:pPr/><w:r><w:rPr/><w:t xml:space="preserve">4</w:t></w:r></w:p></w:tc><w:tc><w:tcPr><w:noWrap/></w:tcPr><w:p><w:pPr/><w:r><w:rPr/><w:t xml:space="preserve">4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/w:tbl><w:p><w:pPr><w:spacing w:before="80"/></w:pPr><w:r><w:rPr><w:b w:val="1"/><w:bCs w:val="1"/></w:rPr><w:t xml:space="preserve">Total workload: 49 hours · 1.63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