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FORENSIC PSYCHOLOGY</w:t>
      </w:r>
      <w:bookmarkEnd w:id="0"/>
    </w:p>
    <w:p>
      <w:pPr/>
      <w:r>
        <w:rPr>
          <w:color w:val="5B6577"/>
        </w:rPr>
        <w:t xml:space="preserve">PSİ-446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