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TURKISH LANGUAGE AND LITERATURE I</w:t>
      </w:r>
      <w:bookmarkEnd w:id="0"/>
    </w:p>
    <w:p>
      <w:pPr/>
      <w:r>
        <w:rPr>
          <w:color w:val="5B6577"/>
        </w:rPr>
        <w:t xml:space="preserve">TD101 · Medical Laboratory Techniques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Öğr. Gör. Dr. Harika ZÖHRE ERYILMAZ</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 Sağlık Hizmetleri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Öğrencilerin sağlık kurumlarında karşılaşacakları resmî yazışma ve tutanakları kurallara uygun biçimde yazabilmeleri hedeflenir. Kitap ve film atölyeleri aracılığıyla eleştirel okuma becerisi ile hasta, hasta yakını ve sağlık ekibiyle empatik ve etik iletişim becerileri geliştirilir.</w:t>
      </w:r>
    </w:p>
    <w:p>
      <w:pPr>
        <w:pStyle w:val="Heading2"/>
      </w:pPr>
      <w:bookmarkStart w:id="3" w:name="_Toc3"/>
      <w:r>
        <w:t>Course content</w:t>
      </w:r>
      <w:bookmarkEnd w:id="3"/>
    </w:p>
    <w:p>
      <w:pPr>
        <w:spacing w:after="80"/>
      </w:pPr>
      <w:r>
        <w:rPr/>
        <w:t xml:space="preserve">Resmî yazı dili, sağlık kurumlarında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sağlık iletişiminde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Resources</w:t>
      </w:r>
      <w:bookmarkEnd w:id="4"/>
    </w:p>
    <w:p>
      <w:pPr>
        <w:spacing w:after="80"/>
      </w:pPr>
      <w:r>
        <w:rPr/>
        <w:t xml:space="preserve">Ders Kitabı</w:t>
      </w:r>
    </w:p>
    <w:p>
      <w:pPr>
        <w:spacing w:after="80"/>
      </w:pPr>
      <w:r>
        <w:rPr/>
        <w:t xml:space="preserve">Develi, H. (Ed.). Türk Dili I. İstanbul: İstanbul Üniversitesi Açık ve Uzaktan Eğitim Fakültesi.</w:t>
      </w:r>
    </w:p>
    <w:p>
      <w:pPr>
        <w:spacing w:after="80"/>
      </w:pPr>
      <w:r>
        <w:rPr/>
        <w:t xml:space="preserve">Ders Malzemesi</w:t>
      </w:r>
    </w:p>
    <w:p>
      <w:pPr>
        <w:spacing w:after="80"/>
      </w:pPr>
      <w:r>
        <w:rPr/>
        <w:t xml:space="preserve">Türk Dil Kurumu. Yazım Kılavuzu. Ankara: TDK Yayınları.</w:t>
      </w:r>
    </w:p>
    <w:p>
      <w:pPr>
        <w:spacing w:after="80"/>
      </w:pPr>
      <w:r>
        <w:rPr/>
        <w:t xml:space="preserve">Resmî Yazışmalarda Uygulanacak Usul ve Esaslar Hakkında Yönetmelik (2020).</w:t>
      </w:r>
    </w:p>
    <w:p>
      <w:pPr>
        <w:spacing w:after="80"/>
      </w:pPr>
      <w:r>
        <w:rPr/>
        <w:t xml:space="preserve">Harari, Y. N. Hayvanlardan Tanrılara: Sapiens. İstanbul: Kolektif Kitap. (Bilişsel Devrim bölümü, sy.17-51)</w:t>
      </w:r>
    </w:p>
    <w:p>
      <w:pPr>
        <w:spacing w:after="80"/>
      </w:pPr>
      <w:r>
        <w:rPr/>
        <w:t xml:space="preserve">Algernon’a Çiçekler (film).</w:t>
      </w:r>
    </w:p>
    <w:p>
      <w:pPr>
        <w:spacing w:after="80"/>
      </w:pPr>
      <w:r>
        <w:rPr/>
        <w:t xml:space="preserve">Glatzer, R. ve Westmoreland, W. (Yön.). (2014). Unutma Beni (Still Alice) [Film].</w:t>
      </w:r>
    </w:p>
    <w:p>
      <w:pPr>
        <w:pStyle w:val="Heading2"/>
      </w:pPr>
      <w:bookmarkStart w:id="5" w:name="_Toc5"/>
      <w:r>
        <w:t>Learning outcomes</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Sağlık kurumlarındaki resmî yazı ve tutanakları kurallara uygun biçimde yazar.</w:t>
      </w:r>
    </w:p>
    <w:p>
      <w:pPr>
        <w:spacing w:after="60"/>
      </w:pPr>
      <w:r>
        <w:rPr/>
        <w:t xml:space="preserve">4. Okuduğu ve izlediği eserleri eleştirel bir bakışla yorumlar; mesleki ve sosyal iletişimde empatik ve etik bir dil kullanır.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 (devam)</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Biçim bilgisi: sözcük yapısı ve sözcük türleri</w:t>
            </w:r>
          </w:p>
        </w:tc>
      </w:tr>
      <w:tr>
        <w:trPr/>
        <w:tc>
          <w:tcPr>
            <w:noWrap/>
          </w:tcPr>
          <w:p>
            <w:pPr/>
            <w:r>
              <w:rPr/>
              <w:t xml:space="preserve">14</w:t>
            </w:r>
          </w:p>
        </w:tc>
        <w:tc>
          <w:tcPr>
            <w:noWrap/>
          </w:tcPr>
          <w:p>
            <w:pPr/>
            <w:r>
              <w:rPr/>
              <w:t xml:space="preserve">Final öncesi genel tekrar</w:t>
            </w:r>
          </w:p>
        </w:tc>
      </w:tr>
    </w:tbl>
    <w:p>
      <w:pPr>
        <w:pStyle w:val="Heading2"/>
      </w:pPr>
      <w:bookmarkStart w:id="7" w:name="_Toc7"/>
      <w:r>
        <w:t>ECTS workload</w:t>
      </w:r>
      <w:bookmarkEnd w:id="7"/>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2026-10-26T19:47:16+03:00</dcterms:created>
  <dcterms:modified xsi:type="dcterms:W3CDTF">2026-10-26T19:47:16+03:00</dcterms:modified>
</cp:coreProperties>
</file>

<file path=docProps/custom.xml><?xml version="1.0" encoding="utf-8"?>
<Properties xmlns="http://schemas.openxmlformats.org/officeDocument/2006/custom-properties" xmlns:vt="http://schemas.openxmlformats.org/officeDocument/2006/docPropsVTypes"/>
</file>