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GÜNCEL GENETİK YAKLAŞIMLAR</w:t>
      </w:r>
      <w:bookmarkEnd w:id="0"/>
    </w:p>
    <w:p>
      <w:pPr/>
      <w:r>
        <w:rPr>
          <w:color w:val="5B6577"/>
        </w:rPr>
        <w:t xml:space="preserve">ADD160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