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SEXUAL HEALTH</w:t>
      </w:r>
      <w:bookmarkEnd w:id="0"/>
    </w:p>
    <w:p>
      <w:pPr/>
      <w:r>
        <w:rPr>
          <w:color w:val="5B6577"/>
        </w:rPr>
        <w:t xml:space="preserve">ADD108 · Computer Programming</w:t>
      </w:r>
    </w:p>
    <w:p>
      <w:pPr>
        <w:pStyle w:val="Heading2"/>
      </w:pPr>
      <w:bookmarkStart w:id="1" w:name="_Toc1"/>
      <w:r>
        <w:t>General information</w:t>
      </w:r>
      <w:bookmarkEnd w:id="1"/>
    </w:p>
    <w:tbl>
      <w:tblGrid>
        <w:gridCol/>
        <w:gridCol/>
      </w:tblGrid>
      <w:tblPr>
        <w:tblStyle w:val="grid"/>
      </w:tblPr>
      <w:tr>
        <w:trPr/>
        <w:tc>
          <w:tcPr>
            <w:noWrap/>
          </w:tcPr>
          <w:p>
            <w:pPr/>
            <w:r>
              <w:rPr>
                <w:b w:val="1"/>
                <w:bCs w:val="1"/>
              </w:rPr>
              <w:t xml:space="preserve">Info</w:t>
            </w:r>
          </w:p>
        </w:tc>
        <w:tc>
          <w:tcPr>
            <w:noWrap/>
          </w:tcPr>
          <w:p>
            <w:pPr/>
            <w:r>
              <w:rPr>
                <w:b w:val="1"/>
                <w:bCs w:val="1"/>
              </w:rPr>
              <w:t xml:space="preserve">Value</w:t>
            </w:r>
          </w:p>
        </w:tc>
      </w:tr>
      <w:tr>
        <w:trPr/>
        <w:tc>
          <w:tcPr>
            <w:noWrap/>
          </w:tcPr>
          <w:p>
            <w:pPr/>
            <w:r>
              <w:rPr/>
              <w:t xml:space="preserve">Type</w:t>
            </w:r>
          </w:p>
        </w:tc>
        <w:tc>
          <w:tcPr>
            <w:noWrap/>
          </w:tcPr>
          <w:p>
            <w:pPr/>
            <w:r>
              <w:rPr/>
              <w:t xml:space="preserve">Elective</w:t>
            </w:r>
          </w:p>
        </w:tc>
      </w:tr>
      <w:tr>
        <w:trPr/>
        <w:tc>
          <w:tcPr>
            <w:noWrap/>
          </w:tcPr>
          <w:p>
            <w:pPr/>
            <w:r>
              <w:rPr/>
              <w:t xml:space="preserve">Theory / Practice / Lab</w:t>
            </w:r>
          </w:p>
        </w:tc>
        <w:tc>
          <w:tcPr>
            <w:noWrap/>
          </w:tcPr>
          <w:p>
            <w:pPr/>
            <w:r>
              <w:rPr/>
              <w:t xml:space="preserve">2 / 0 / 0</w:t>
            </w:r>
          </w:p>
        </w:tc>
      </w:tr>
      <w:tr>
        <w:trPr/>
        <w:tc>
          <w:tcPr>
            <w:noWrap/>
          </w:tcPr>
          <w:p>
            <w:pPr/>
            <w:r>
              <w:rPr/>
              <w:t xml:space="preserve">ECTS</w:t>
            </w:r>
          </w:p>
        </w:tc>
        <w:tc>
          <w:tcPr>
            <w:noWrap/>
          </w:tcPr>
          <w:p>
            <w:pPr/>
            <w:r>
              <w:rPr/>
              <w:t xml:space="preserve">2</w:t>
            </w:r>
          </w:p>
        </w:tc>
      </w:tr>
      <w:tr>
        <w:trPr/>
        <w:tc>
          <w:tcPr>
            <w:noWrap/>
          </w:tcPr>
          <w:p>
            <w:pPr/>
            <w:r>
              <w:rPr/>
              <w:t xml:space="preserve">Mode of study</w:t>
            </w:r>
          </w:p>
        </w:tc>
        <w:tc>
          <w:tcPr>
            <w:noWrap/>
          </w:tcPr>
          <w:p>
            <w:pPr/>
            <w:r>
              <w:rPr/>
              <w:t xml:space="preserve">Birinci Öğretim</w:t>
            </w:r>
          </w:p>
        </w:tc>
      </w:tr>
      <w:tr>
        <w:trPr/>
        <w:tc>
          <w:tcPr>
            <w:noWrap/>
          </w:tcPr>
          <w:p>
            <w:pPr/>
            <w:r>
              <w:rPr/>
              <w:t xml:space="preserve">Instructor</w:t>
            </w:r>
          </w:p>
        </w:tc>
        <w:tc>
          <w:tcPr>
            <w:noWrap/>
          </w:tcPr>
          <w:p>
            <w:pPr/>
            <w:r>
              <w:rPr/>
              <w:t xml:space="preserve">Dr. Öğr. Üyesi Yağmur SÜRMELİ</w:t>
            </w:r>
          </w:p>
        </w:tc>
      </w:tr>
      <w:tr>
        <w:trPr/>
        <w:tc>
          <w:tcPr>
            <w:noWrap/>
          </w:tcPr>
          <w:p>
            <w:pPr/>
            <w:r>
              <w:rPr/>
              <w:t xml:space="preserve">Prerequisite courses</w:t>
            </w:r>
          </w:p>
        </w:tc>
        <w:tc>
          <w:tcPr>
            <w:noWrap/>
          </w:tcPr>
          <w:p>
            <w:pPr/>
            <w:r>
              <w:rPr/>
              <w:t xml:space="preserve">Yok</w:t>
            </w:r>
          </w:p>
        </w:tc>
      </w:tr>
      <w:tr>
        <w:trPr/>
        <w:tc>
          <w:tcPr>
            <w:noWrap/>
          </w:tcPr>
          <w:p>
            <w:pPr/>
            <w:r>
              <w:rPr/>
              <w:t xml:space="preserve">Internship status</w:t>
            </w:r>
          </w:p>
        </w:tc>
        <w:tc>
          <w:tcPr>
            <w:noWrap/>
          </w:tcPr>
          <w:p>
            <w:pPr/>
            <w:r>
              <w:rPr/>
              <w:t xml:space="preserve">YOK</w:t>
            </w:r>
          </w:p>
        </w:tc>
      </w:tr>
    </w:tbl>
    <w:p>
      <w:pPr>
        <w:pStyle w:val="Heading2"/>
      </w:pPr>
      <w:bookmarkStart w:id="2" w:name="_Toc2"/>
      <w:r>
        <w:t>Course objectives</w:t>
      </w:r>
      <w:bookmarkEnd w:id="2"/>
    </w:p>
    <w:p>
      <w:pPr>
        <w:spacing w:after="80"/>
      </w:pPr>
      <w:r>
        <w:rPr/>
        <w:t xml:space="preserve">Bu derste öğrencilerin içinde yaşadıkları toplumun üreme sağlığı ve cinsel sağlık ile ilgili sorunlarını anlamaları ve sağlıklı cinsel davranışları hakkında bilgilendirilmeleri amaçlanmıştır.</w:t>
      </w:r>
    </w:p>
    <w:p>
      <w:pPr>
        <w:pStyle w:val="Heading2"/>
      </w:pPr>
      <w:bookmarkStart w:id="3" w:name="_Toc3"/>
      <w:r>
        <w:t>Course content</w:t>
      </w:r>
      <w:bookmarkEnd w:id="3"/>
    </w:p>
    <w:p>
      <w:pPr>
        <w:spacing w:after="80"/>
      </w:pPr>
      <w:r>
        <w:rPr/>
        <w:t xml:space="preserve">Bu ders cinsel sağlığın tanımı, etkileyen faktörlerin neler olduğu ve nasıl etkilediği, kadın ve erkekte cinsel yanıt döngüleri, dünyada ve ülkemiz de yaşanan cinsel sağlık sorunları, cinsel yolla bulaşan hastalıklar, tedavileri ve korunma yolları ile ilgili bilgileri içermektedir.</w:t>
      </w:r>
    </w:p>
    <w:p>
      <w:pPr>
        <w:pStyle w:val="Heading2"/>
      </w:pPr>
      <w:bookmarkStart w:id="4" w:name="_Toc4"/>
      <w:r>
        <w:t>Resources</w:t>
      </w:r>
      <w:bookmarkEnd w:id="4"/>
    </w:p>
    <w:p>
      <w:pPr>
        <w:spacing w:after="80"/>
      </w:pPr>
      <w:r>
        <w:rPr/>
        <w:t xml:space="preserve">Bilimsel makaleler ve kitaplar</w:t>
      </w:r>
    </w:p>
    <w:p>
      <w:pPr>
        <w:pStyle w:val="Heading2"/>
      </w:pPr>
      <w:bookmarkStart w:id="5" w:name="_Toc5"/>
      <w:r>
        <w:t>Other recommended points</w:t>
      </w:r>
      <w:bookmarkEnd w:id="5"/>
    </w:p>
    <w:p>
      <w:pPr>
        <w:spacing w:after="80"/>
      </w:pPr>
      <w:r>
        <w:rPr/>
        <w:t xml:space="preserve">Yok</w:t>
      </w:r>
    </w:p>
    <w:p>
      <w:pPr>
        <w:pStyle w:val="Heading2"/>
      </w:pPr>
      <w:bookmarkStart w:id="6" w:name="_Toc6"/>
      <w:r>
        <w:t>Learning outcomes</w:t>
      </w:r>
      <w:bookmarkEnd w:id="6"/>
    </w:p>
    <w:p>
      <w:pPr>
        <w:spacing w:after="60"/>
      </w:pPr>
      <w:r>
        <w:rPr/>
        <w:t xml:space="preserve">1. Öğrenci, cinsel sağlığın tanımını yapabilir.</w:t>
      </w:r>
    </w:p>
    <w:p>
      <w:pPr>
        <w:spacing w:after="60"/>
      </w:pPr>
      <w:r>
        <w:rPr/>
        <w:t xml:space="preserve">2. Cinsel sağlığı etkileyen faktörleri sıralayabilir.</w:t>
      </w:r>
    </w:p>
    <w:p>
      <w:pPr>
        <w:spacing w:after="60"/>
      </w:pPr>
      <w:r>
        <w:rPr/>
        <w:t xml:space="preserve">3. Kadın ve erkek cinsel yanıt döngüleri arasında farkı açıklayabilir,Cinsel yolla bulaşan enfeksiyonların neler olduğunu ve bu enfeksiyonlardan korunma yollarını bilir.</w:t>
      </w:r>
    </w:p>
    <w:p>
      <w:pPr>
        <w:spacing w:after="60"/>
      </w:pPr>
      <w:r>
        <w:rPr/>
        <w:t xml:space="preserve">4. Konuya ilişkin bilgilere hakimdir,Aile planlamasına  hakimdir, uygulayabilir,</w:t>
      </w:r>
    </w:p>
    <w:p>
      <w:pPr>
        <w:pStyle w:val="Heading2"/>
      </w:pPr>
      <w:bookmarkStart w:id="7" w:name="_Toc7"/>
      <w:r>
        <w:t>Weekly topics</w:t>
      </w:r>
      <w:bookmarkEnd w:id="7"/>
    </w:p>
    <w:tbl>
      <w:tblGrid>
        <w:gridCol/>
        <w:gridCol/>
      </w:tblGrid>
      <w:tblPr>
        <w:tblStyle w:val="grid"/>
      </w:tblPr>
      <w:tr>
        <w:trPr/>
        <w:tc>
          <w:tcPr>
            <w:noWrap/>
          </w:tcPr>
          <w:p>
            <w:pPr/>
            <w:r>
              <w:rPr>
                <w:b w:val="1"/>
                <w:bCs w:val="1"/>
              </w:rPr>
              <w:t xml:space="preserve">Week</w:t>
            </w:r>
          </w:p>
        </w:tc>
        <w:tc>
          <w:tcPr>
            <w:noWrap/>
          </w:tcPr>
          <w:p>
            <w:pPr/>
            <w:r>
              <w:rPr>
                <w:b w:val="1"/>
                <w:bCs w:val="1"/>
              </w:rPr>
              <w:t xml:space="preserve">Subject</w:t>
            </w:r>
          </w:p>
        </w:tc>
      </w:tr>
      <w:tr>
        <w:trPr/>
        <w:tc>
          <w:tcPr>
            <w:noWrap/>
          </w:tcPr>
          <w:p>
            <w:pPr/>
            <w:r>
              <w:rPr/>
              <w:t xml:space="preserve">1</w:t>
            </w:r>
          </w:p>
        </w:tc>
        <w:tc>
          <w:tcPr>
            <w:noWrap/>
          </w:tcPr>
          <w:p>
            <w:pPr/>
            <w:r>
              <w:rPr/>
              <w:t xml:space="preserve">GİRİŞ</w:t>
            </w:r>
          </w:p>
        </w:tc>
      </w:tr>
      <w:tr>
        <w:trPr/>
        <w:tc>
          <w:tcPr>
            <w:noWrap/>
          </w:tcPr>
          <w:p>
            <w:pPr/>
            <w:r>
              <w:rPr/>
              <w:t xml:space="preserve">2</w:t>
            </w:r>
          </w:p>
        </w:tc>
        <w:tc>
          <w:tcPr>
            <w:noWrap/>
          </w:tcPr>
          <w:p>
            <w:pPr/>
            <w:r>
              <w:rPr/>
              <w:t xml:space="preserve">KAVRAMLAR</w:t>
            </w:r>
          </w:p>
        </w:tc>
      </w:tr>
      <w:tr>
        <w:trPr/>
        <w:tc>
          <w:tcPr>
            <w:noWrap/>
          </w:tcPr>
          <w:p>
            <w:pPr/>
            <w:r>
              <w:rPr/>
              <w:t xml:space="preserve">3</w:t>
            </w:r>
          </w:p>
        </w:tc>
        <w:tc>
          <w:tcPr>
            <w:noWrap/>
          </w:tcPr>
          <w:p>
            <w:pPr/>
            <w:r>
              <w:rPr/>
              <w:t xml:space="preserve">TARİHÇE</w:t>
            </w:r>
          </w:p>
        </w:tc>
      </w:tr>
      <w:tr>
        <w:trPr/>
        <w:tc>
          <w:tcPr>
            <w:noWrap/>
          </w:tcPr>
          <w:p>
            <w:pPr/>
            <w:r>
              <w:rPr/>
              <w:t xml:space="preserve">4</w:t>
            </w:r>
          </w:p>
        </w:tc>
        <w:tc>
          <w:tcPr>
            <w:noWrap/>
          </w:tcPr>
          <w:p>
            <w:pPr/>
            <w:r>
              <w:rPr/>
              <w:t xml:space="preserve">CİNSEL SAĞLIĞA AİT  BİLGİ VE KAVRAMLAR</w:t>
            </w:r>
          </w:p>
        </w:tc>
      </w:tr>
      <w:tr>
        <w:trPr/>
        <w:tc>
          <w:tcPr>
            <w:noWrap/>
          </w:tcPr>
          <w:p>
            <w:pPr/>
            <w:r>
              <w:rPr/>
              <w:t xml:space="preserve">5</w:t>
            </w:r>
          </w:p>
        </w:tc>
        <w:tc>
          <w:tcPr>
            <w:noWrap/>
          </w:tcPr>
          <w:p>
            <w:pPr/>
            <w:r>
              <w:rPr/>
              <w:t xml:space="preserve">CİNSEL SAĞLIĞA AİT  BİLGİ VE KAVRAMLAR</w:t>
            </w:r>
          </w:p>
        </w:tc>
      </w:tr>
      <w:tr>
        <w:trPr/>
        <w:tc>
          <w:tcPr>
            <w:noWrap/>
          </w:tcPr>
          <w:p>
            <w:pPr/>
            <w:r>
              <w:rPr/>
              <w:t xml:space="preserve">6</w:t>
            </w:r>
          </w:p>
        </w:tc>
        <w:tc>
          <w:tcPr>
            <w:noWrap/>
          </w:tcPr>
          <w:p>
            <w:pPr/>
            <w:r>
              <w:rPr/>
              <w:t xml:space="preserve">CİNSEL SAĞLIĞA AİT  BİLGİ VE KAVRAMLAR</w:t>
            </w:r>
          </w:p>
        </w:tc>
      </w:tr>
      <w:tr>
        <w:trPr/>
        <w:tc>
          <w:tcPr>
            <w:noWrap/>
          </w:tcPr>
          <w:p>
            <w:pPr/>
            <w:r>
              <w:rPr/>
              <w:t xml:space="preserve">7</w:t>
            </w:r>
          </w:p>
        </w:tc>
        <w:tc>
          <w:tcPr>
            <w:noWrap/>
          </w:tcPr>
          <w:p>
            <w:pPr/>
            <w:r>
              <w:rPr/>
              <w:t xml:space="preserve">CİNSEL SAĞLIĞA AİT  BİLGİ VE KAVRAMLAR</w:t>
            </w:r>
          </w:p>
        </w:tc>
      </w:tr>
      <w:tr>
        <w:trPr/>
        <w:tc>
          <w:tcPr>
            <w:noWrap/>
          </w:tcPr>
          <w:p>
            <w:pPr/>
            <w:r>
              <w:rPr/>
              <w:t xml:space="preserve">8</w:t>
            </w:r>
          </w:p>
        </w:tc>
        <w:tc>
          <w:tcPr>
            <w:noWrap/>
          </w:tcPr>
          <w:p>
            <w:pPr/>
            <w:r>
              <w:rPr/>
              <w:t xml:space="preserve">SINAV</w:t>
            </w:r>
          </w:p>
        </w:tc>
      </w:tr>
      <w:tr>
        <w:trPr/>
        <w:tc>
          <w:tcPr>
            <w:noWrap/>
          </w:tcPr>
          <w:p>
            <w:pPr/>
            <w:r>
              <w:rPr/>
              <w:t xml:space="preserve">9</w:t>
            </w:r>
          </w:p>
        </w:tc>
        <w:tc>
          <w:tcPr>
            <w:noWrap/>
          </w:tcPr>
          <w:p>
            <w:pPr/>
            <w:r>
              <w:rPr/>
              <w:t xml:space="preserve">CİNSEL SAĞLIĞA AİT  BİLGİ VE KAVRAMLAR</w:t>
            </w:r>
          </w:p>
        </w:tc>
      </w:tr>
      <w:tr>
        <w:trPr/>
        <w:tc>
          <w:tcPr>
            <w:noWrap/>
          </w:tcPr>
          <w:p>
            <w:pPr/>
            <w:r>
              <w:rPr/>
              <w:t xml:space="preserve">10</w:t>
            </w:r>
          </w:p>
        </w:tc>
        <w:tc>
          <w:tcPr>
            <w:noWrap/>
          </w:tcPr>
          <w:p>
            <w:pPr/>
            <w:r>
              <w:rPr/>
              <w:t xml:space="preserve">CİNSEL YOLLA BULAŞAN HASTALIKLAR, AİT  BİLGİ VE KAVRAMLAR</w:t>
            </w:r>
          </w:p>
        </w:tc>
      </w:tr>
      <w:tr>
        <w:trPr/>
        <w:tc>
          <w:tcPr>
            <w:noWrap/>
          </w:tcPr>
          <w:p>
            <w:pPr/>
            <w:r>
              <w:rPr/>
              <w:t xml:space="preserve">11</w:t>
            </w:r>
          </w:p>
        </w:tc>
        <w:tc>
          <w:tcPr>
            <w:noWrap/>
          </w:tcPr>
          <w:p>
            <w:pPr/>
            <w:r>
              <w:rPr/>
              <w:t xml:space="preserve">AİLE PLANLAMASI</w:t>
            </w:r>
          </w:p>
        </w:tc>
      </w:tr>
      <w:tr>
        <w:trPr/>
        <w:tc>
          <w:tcPr>
            <w:noWrap/>
          </w:tcPr>
          <w:p>
            <w:pPr/>
            <w:r>
              <w:rPr/>
              <w:t xml:space="preserve">12</w:t>
            </w:r>
          </w:p>
        </w:tc>
        <w:tc>
          <w:tcPr>
            <w:noWrap/>
          </w:tcPr>
          <w:p>
            <w:pPr/>
            <w:r>
              <w:rPr/>
              <w:t xml:space="preserve">AİLE PLANLAMASI, KAVRAMLAR</w:t>
            </w:r>
          </w:p>
        </w:tc>
      </w:tr>
      <w:tr>
        <w:trPr/>
        <w:tc>
          <w:tcPr>
            <w:noWrap/>
          </w:tcPr>
          <w:p>
            <w:pPr/>
            <w:r>
              <w:rPr/>
              <w:t xml:space="preserve">13</w:t>
            </w:r>
          </w:p>
        </w:tc>
        <w:tc>
          <w:tcPr>
            <w:noWrap/>
          </w:tcPr>
          <w:p>
            <w:pPr/>
            <w:r>
              <w:rPr/>
              <w:t xml:space="preserve">AİLE PLANLAMASI YÖNTEMLER</w:t>
            </w:r>
          </w:p>
        </w:tc>
      </w:tr>
      <w:tr>
        <w:trPr/>
        <w:tc>
          <w:tcPr>
            <w:noWrap/>
          </w:tcPr>
          <w:p>
            <w:pPr/>
            <w:r>
              <w:rPr/>
              <w:t xml:space="preserve">14</w:t>
            </w:r>
          </w:p>
        </w:tc>
        <w:tc>
          <w:tcPr>
            <w:noWrap/>
          </w:tcPr>
          <w:p>
            <w:pPr/>
            <w:r>
              <w:rPr/>
              <w:t xml:space="preserve">AİLE PLANLAMASI YÖNTEMLER</w:t>
            </w:r>
          </w:p>
        </w:tc>
      </w:tr>
      <w:tr>
        <w:trPr/>
        <w:tc>
          <w:tcPr>
            <w:noWrap/>
          </w:tcPr>
          <w:p>
            <w:pPr/>
            <w:r>
              <w:rPr/>
              <w:t xml:space="preserve">15</w:t>
            </w:r>
          </w:p>
        </w:tc>
        <w:tc>
          <w:tcPr>
            <w:noWrap/>
          </w:tcPr>
          <w:p>
            <w:pPr/>
            <w:r>
              <w:rPr/>
              <w:t xml:space="preserve">AİLE PLANLAMASI YÖNTEMLER</w:t>
            </w:r>
          </w:p>
        </w:tc>
      </w:tr>
      <w:tr>
        <w:trPr/>
        <w:tc>
          <w:tcPr>
            <w:noWrap/>
          </w:tcPr>
          <w:p>
            <w:pPr/>
            <w:r>
              <w:rPr/>
              <w:t xml:space="preserve">16</w:t>
            </w:r>
          </w:p>
        </w:tc>
        <w:tc>
          <w:tcPr>
            <w:noWrap/>
          </w:tcPr>
          <w:p>
            <w:pPr/>
            <w:r>
              <w:rPr/>
              <w:t xml:space="preserve">SON SINAV</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9" w:name="_Toc9"/>
      <w:r>
        <w:t>Yarıyıl (Yıl) Sonu Etkinlikleri</w:t>
      </w:r>
      <w:bookmarkEnd w:id="9"/>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10" w:name="_Toc10"/>
      <w:r>
        <w:t>Yarıyıl(yıl) içi etkinliklerin ve yarıyıl(yıl) sonu sınavının başarı notuna katkısı</w:t>
      </w:r>
      <w:bookmarkEnd w:id="10"/>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bl>
    <w:p>
      <w:pPr>
        <w:pStyle w:val="Heading2"/>
      </w:pPr>
      <w:bookmarkStart w:id="11" w:name="_Toc11"/>
      <w:r>
        <w:t>ECTS workload</w:t>
      </w:r>
      <w:bookmarkEnd w:id="11"/>
    </w:p>
    <w:tbl>
      <w:tblGrid>
        <w:gridCol/>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Duration (hours)</w:t>
            </w:r>
          </w:p>
        </w:tc>
        <w:tc>
          <w:tcPr>
            <w:noWrap/>
          </w:tcPr>
          <w:p>
            <w:pPr/>
            <w:r>
              <w:rPr>
                <w:b w:val="1"/>
                <w:bCs w:val="1"/>
              </w:rPr>
              <w:t xml:space="preserve">Total (hours)</w:t>
            </w:r>
          </w:p>
        </w:tc>
      </w:tr>
      <w:tr>
        <w:trPr/>
        <w:tc>
          <w:tcPr>
            <w:noWrap/>
          </w:tcPr>
          <w:p>
            <w:pPr/>
            <w:r>
              <w:rPr/>
              <w:t xml:space="preserve">Soru-Yanıt</w:t>
            </w:r>
          </w:p>
        </w:tc>
        <w:tc>
          <w:tcPr>
            <w:noWrap/>
          </w:tcPr>
          <w:p>
            <w:pPr/>
            <w:r>
              <w:rPr/>
              <w:t xml:space="preserve">12</w:t>
            </w:r>
          </w:p>
        </w:tc>
        <w:tc>
          <w:tcPr>
            <w:noWrap/>
          </w:tcPr>
          <w:p>
            <w:pPr/>
            <w:r>
              <w:rPr/>
              <w:t xml:space="preserve">1</w:t>
            </w:r>
          </w:p>
        </w:tc>
        <w:tc>
          <w:tcPr>
            <w:noWrap/>
          </w:tcPr>
          <w:p>
            <w:pPr/>
            <w:r>
              <w:rPr/>
              <w:t xml:space="preserve">12</w:t>
            </w:r>
          </w:p>
        </w:tc>
      </w:tr>
      <w:tr>
        <w:trPr/>
        <w:tc>
          <w:tcPr>
            <w:noWrap/>
          </w:tcPr>
          <w:p>
            <w:pPr/>
            <w:r>
              <w:rPr/>
              <w:t xml:space="preserve">Gösterme</w:t>
            </w:r>
          </w:p>
        </w:tc>
        <w:tc>
          <w:tcPr>
            <w:noWrap/>
          </w:tcPr>
          <w:p>
            <w:pPr/>
            <w:r>
              <w:rPr/>
              <w:t xml:space="preserve">12</w:t>
            </w:r>
          </w:p>
        </w:tc>
        <w:tc>
          <w:tcPr>
            <w:noWrap/>
          </w:tcPr>
          <w:p>
            <w:pPr/>
            <w:r>
              <w:rPr/>
              <w:t xml:space="preserve">1</w:t>
            </w:r>
          </w:p>
        </w:tc>
        <w:tc>
          <w:tcPr>
            <w:noWrap/>
          </w:tcPr>
          <w:p>
            <w:pPr/>
            <w:r>
              <w:rPr/>
              <w:t xml:space="preserve">12</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Derse Katılım</w:t>
            </w:r>
          </w:p>
        </w:tc>
        <w:tc>
          <w:tcPr>
            <w:noWrap/>
          </w:tcPr>
          <w:p>
            <w:pPr/>
            <w:r>
              <w:rPr/>
              <w:t xml:space="preserve">10</w:t>
            </w:r>
          </w:p>
        </w:tc>
        <w:tc>
          <w:tcPr>
            <w:noWrap/>
          </w:tcPr>
          <w:p>
            <w:pPr/>
            <w:r>
              <w:rPr/>
              <w:t xml:space="preserve">2</w:t>
            </w:r>
          </w:p>
        </w:tc>
        <w:tc>
          <w:tcPr>
            <w:noWrap/>
          </w:tcPr>
          <w:p>
            <w:pPr/>
            <w:r>
              <w:rPr/>
              <w:t xml:space="preserve">20</w:t>
            </w:r>
          </w:p>
        </w:tc>
      </w:tr>
      <w:tr>
        <w:trPr/>
        <w:tc>
          <w:tcPr>
            <w:noWrap/>
          </w:tcPr>
          <w:p>
            <w:pPr/>
            <w:r>
              <w:rPr/>
              <w:t xml:space="preserve">Bütünleme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Final Sınavı içiin Bireysel Çalışma</w:t>
            </w:r>
          </w:p>
        </w:tc>
        <w:tc>
          <w:tcPr>
            <w:noWrap/>
          </w:tcPr>
          <w:p>
            <w:pPr/>
            <w:r>
              <w:rPr/>
              <w:t xml:space="preserve">1</w:t>
            </w:r>
          </w:p>
        </w:tc>
        <w:tc>
          <w:tcPr>
            <w:noWrap/>
          </w:tcPr>
          <w:p>
            <w:pPr/>
            <w:r>
              <w:rPr/>
              <w:t xml:space="preserve">5</w:t>
            </w:r>
          </w:p>
        </w:tc>
        <w:tc>
          <w:tcPr>
            <w:noWrap/>
          </w:tcPr>
          <w:p>
            <w:pPr/>
            <w:r>
              <w:rPr/>
              <w:t xml:space="preserve">5</w:t>
            </w:r>
          </w:p>
        </w:tc>
      </w:tr>
      <w:tr>
        <w:trPr/>
        <w:tc>
          <w:tcPr>
            <w:noWrap/>
          </w:tcPr>
          <w:p>
            <w:pPr/>
            <w:r>
              <w:rPr/>
              <w:t xml:space="preserve">Ara Sınav İçin Bireysel Çalışma</w:t>
            </w:r>
          </w:p>
        </w:tc>
        <w:tc>
          <w:tcPr>
            <w:noWrap/>
          </w:tcPr>
          <w:p>
            <w:pPr/>
            <w:r>
              <w:rPr/>
              <w:t xml:space="preserve">1</w:t>
            </w:r>
          </w:p>
        </w:tc>
        <w:tc>
          <w:tcPr>
            <w:noWrap/>
          </w:tcPr>
          <w:p>
            <w:pPr/>
            <w:r>
              <w:rPr/>
              <w:t xml:space="preserve">5</w:t>
            </w:r>
          </w:p>
        </w:tc>
        <w:tc>
          <w:tcPr>
            <w:noWrap/>
          </w:tcPr>
          <w:p>
            <w:pPr/>
            <w:r>
              <w:rPr/>
              <w:t xml:space="preserve">5</w:t>
            </w:r>
          </w:p>
        </w:tc>
      </w:tr>
    </w:tbl>
    <w:p>
      <w:pPr>
        <w:spacing w:before="80"/>
      </w:pPr>
      <w:r>
        <w:rPr>
          <w:b w:val="1"/>
          <w:bCs w:val="1"/>
        </w:rPr>
        <w:t xml:space="preserve">Total workload: 57 hours · 1.9 ECTS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2026-10-26T19:46:35+03:00</dcterms:created>
  <dcterms:modified xsi:type="dcterms:W3CDTF">2026-10-26T19:46:35+03:00</dcterms:modified>
</cp:coreProperties>
</file>

<file path=docProps/custom.xml><?xml version="1.0" encoding="utf-8"?>
<Properties xmlns="http://schemas.openxmlformats.org/officeDocument/2006/custom-properties" xmlns:vt="http://schemas.openxmlformats.org/officeDocument/2006/docPropsVTypes"/>
</file>