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CAREER PLANNING</w:t>
      </w:r>
      <w:bookmarkEnd w:id="0"/>
    </w:p>
    <w:p>
      <w:pPr/>
      <w:r>
        <w:rPr>
          <w:color w:val="5B6577"/>
        </w:rPr>
        <w:t xml:space="preserve">KRY101 · Mechatronics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1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Yusuf MURATOĞLU</w:t>
            </w:r>
          </w:p>
        </w:tc>
      </w:tr>
    </w:tbl>
    <w:p>
      <w:pPr>
        <w:pStyle w:val="Heading2"/>
      </w:pPr>
      <w:bookmarkStart w:id="2" w:name="_Toc2"/>
      <w:r>
        <w:t>Course objectives</w:t>
      </w:r>
      <w:bookmarkEnd w:id="2"/>
    </w:p>
    <w:p>
      <w:pPr>
        <w:spacing w:after="80"/>
      </w:pPr>
      <w:r>
        <w:rPr/>
        <w:t xml:space="preserve">Kariyer Planlama dersinin amacı, öğrencilerin kariyerlerini kendi zekâ, kişilik, bilgi, beceri, yetenek ve yetkinliklerine uygun olarak belirleyebilmeleri için yol göstermektir. Ders kapsamında; bu kavramlar hakkında farkındalık yaratılacak, öğrencilerin üniversite hayatları boyunca kariyerleri hakkında destek alabilecekleri Kariyer Merkezleri ve faaliyetleri tanıtılacak, Yetenek Kapısı kullanımı ve nasıl yararlanacağı gösterilecek ve farklı sektörlerde çalışma hayatı ile tanışma fırsatı sunulacaktır.</w:t>
      </w:r>
    </w:p>
    <w:p>
      <w:pPr>
        <w:pStyle w:val="Heading2"/>
      </w:pPr>
      <w:bookmarkStart w:id="3" w:name="_Toc3"/>
      <w:r>
        <w:t>Course content</w:t>
      </w:r>
      <w:bookmarkEnd w:id="3"/>
    </w:p>
    <w:p>
      <w:pPr>
        <w:spacing w:after="80"/>
      </w:pPr>
      <w:r>
        <w:rPr/>
        <w:t xml:space="preserve">Dersin amaç ve kapsamının açıklanması, kariyer merkezi hizmetlerinin ve bunlardan nasıl faydalanılacağının öğrencilere tanıtılması. Öğrencilerin kariyer merkezi tarafından kullanılan çevrim içi platforma kaydedilmesi ve platformun kullanımının öğrencilere açıklanması. Beceri, yetenek, yetkinlik, kariyer ve kariyer yönetimi kavramlarının açıklanması ve öğrencilerin farkındalıklarının artırılması. Öğrencilerin, lisans eğitimlerini destekleyecek değişim ve eğitim bursu programları hakkında, ilgili kurumların/üniversite birimlerinin yetkilileri tarafından bilgilendirilmesi. İletişim Ağının (networking) ve sosyal medya kullanımının öneminin ve genel kurallarının açıklanması. Kendini tanıtma, resmi yazışma kuralları, hitap gibi temel konularda öğrencilerin bilinçlendirilmesi. İnce Yeteneklerin (Soft Skills) ve bu yeteneklerin başarı üzerindeki etkilerinin anlatılması. Diksiyonun ve beden dilinin önemi hakkında öğrencilerde farkındalık uyandırmaya yönelik eğitim verilmesi ve uygulamaların yapılması. Ders değerleme formlarının doldurtularak öğrencilerden geri bildirim alınması ve ders bitirme projeleri bilgilendirmeleri yapılması.</w:t>
      </w:r>
    </w:p>
    <w:p>
      <w:pPr>
        <w:pStyle w:val="Heading2"/>
      </w:pPr>
      <w:bookmarkStart w:id="4" w:name="_Toc4"/>
      <w:r>
        <w:t>Resources</w:t>
      </w:r>
      <w:bookmarkEnd w:id="4"/>
    </w:p>
    <w:p>
      <w:pPr>
        <w:spacing w:after="80"/>
      </w:pPr>
      <w:r>
        <w:rPr/>
        <w:t xml:space="preserve">Cumhurbaşkanlığı İnsan Kaynakları Ofisi tarafından önerilen ders içeriğini destekleyen videolar</w:t>
      </w:r>
    </w:p>
    <w:p>
      <w:pPr>
        <w:spacing w:after="80"/>
      </w:pPr>
      <w:r>
        <w:rPr/>
        <w:t xml:space="preserve">Cumhurbaşkanlığı İnsan Kaynakları Ofisi tarafından hazırlanan kitap, makale, dergi, çevrim içi kaynaklardan oluşan Kariyer Planlama dersi literatürü</w:t>
      </w:r>
    </w:p>
    <w:p>
      <w:pPr>
        <w:spacing w:after="80"/>
      </w:pPr>
      <w:r>
        <w:rPr/>
        <w:t xml:space="preserve">Yetenek Kapısı platformu</w:t>
      </w:r>
    </w:p>
    <w:p>
      <w:pPr>
        <w:pStyle w:val="Heading2"/>
      </w:pPr>
      <w:bookmarkStart w:id="5" w:name="_Toc5"/>
      <w:r>
        <w:t>Learning outcomes</w:t>
      </w:r>
      <w:bookmarkEnd w:id="5"/>
    </w:p>
    <w:p>
      <w:pPr>
        <w:spacing w:after="60"/>
      </w:pPr>
      <w:r>
        <w:rPr/>
        <w:t xml:space="preserve">1. Kariyer merkezi ve destek birimlerinin sunduğu hizmetleri tanır ve etkin şekilde kullanır.</w:t>
      </w:r>
    </w:p>
    <w:p>
      <w:pPr>
        <w:spacing w:after="60"/>
      </w:pPr>
      <w:r>
        <w:rPr/>
        <w:t xml:space="preserve">2. Kişisel öz farkındalığını artırır ve kariyer hedeflerini belirler.</w:t>
      </w:r>
    </w:p>
    <w:p>
      <w:pPr>
        <w:spacing w:after="60"/>
      </w:pPr>
      <w:r>
        <w:rPr/>
        <w:t xml:space="preserve">3. Kariyer seçeneklerini araştırır, değerlendirir ve uygun kararlar verir.</w:t>
      </w:r>
    </w:p>
    <w:p>
      <w:pPr>
        <w:spacing w:after="60"/>
      </w:pPr>
      <w:r>
        <w:rPr/>
        <w:t xml:space="preserve">4. Kendini ifade etme ve etkili iletişim becerilerini geliştirir.</w:t>
      </w:r>
    </w:p>
    <w:p>
      <w:pPr>
        <w:spacing w:after="60"/>
      </w:pPr>
      <w:r>
        <w:rPr/>
        <w:t xml:space="preserve">5. Profesyonel ilişki ağlarının önemini kavrar ve bu ağları geliştirir.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Derse Giriş</w:t>
            </w:r>
          </w:p>
        </w:tc>
      </w:tr>
      <w:tr>
        <w:trPr/>
        <w:tc>
          <w:tcPr>
            <w:noWrap/>
          </w:tcPr>
          <w:p>
            <w:pPr/>
            <w:r>
              <w:rPr/>
              <w:t xml:space="preserve">2</w:t>
            </w:r>
          </w:p>
        </w:tc>
        <w:tc>
          <w:tcPr>
            <w:noWrap/>
          </w:tcPr>
          <w:p>
            <w:pPr/>
            <w:r>
              <w:rPr/>
              <w:t xml:space="preserve">Kariyer Nedir</w:t>
            </w:r>
          </w:p>
        </w:tc>
      </w:tr>
      <w:tr>
        <w:trPr/>
        <w:tc>
          <w:tcPr>
            <w:noWrap/>
          </w:tcPr>
          <w:p>
            <w:pPr/>
            <w:r>
              <w:rPr/>
              <w:t xml:space="preserve">3</w:t>
            </w:r>
          </w:p>
        </w:tc>
        <w:tc>
          <w:tcPr>
            <w:noWrap/>
          </w:tcPr>
          <w:p>
            <w:pPr/>
            <w:r>
              <w:rPr/>
              <w:t xml:space="preserve">Ulusal ve Uluslararası Değişim Programları</w:t>
            </w:r>
          </w:p>
        </w:tc>
      </w:tr>
      <w:tr>
        <w:trPr/>
        <w:tc>
          <w:tcPr>
            <w:noWrap/>
          </w:tcPr>
          <w:p>
            <w:pPr/>
            <w:r>
              <w:rPr/>
              <w:t xml:space="preserve">4</w:t>
            </w:r>
          </w:p>
        </w:tc>
        <w:tc>
          <w:tcPr>
            <w:noWrap/>
          </w:tcPr>
          <w:p>
            <w:pPr/>
            <w:r>
              <w:rPr/>
              <w:t xml:space="preserve">Temel İletişim Becerileri</w:t>
            </w:r>
          </w:p>
        </w:tc>
      </w:tr>
      <w:tr>
        <w:trPr/>
        <w:tc>
          <w:tcPr>
            <w:noWrap/>
          </w:tcPr>
          <w:p>
            <w:pPr/>
            <w:r>
              <w:rPr/>
              <w:t xml:space="preserve">5</w:t>
            </w:r>
          </w:p>
        </w:tc>
        <w:tc>
          <w:tcPr>
            <w:noWrap/>
          </w:tcPr>
          <w:p>
            <w:pPr/>
            <w:r>
              <w:rPr/>
              <w:t xml:space="preserve">Sektör Günleri - Sivil Toplum Kuruluşları</w:t>
            </w:r>
          </w:p>
        </w:tc>
      </w:tr>
      <w:tr>
        <w:trPr/>
        <w:tc>
          <w:tcPr>
            <w:noWrap/>
          </w:tcPr>
          <w:p>
            <w:pPr/>
            <w:r>
              <w:rPr/>
              <w:t xml:space="preserve">6</w:t>
            </w:r>
          </w:p>
        </w:tc>
        <w:tc>
          <w:tcPr>
            <w:noWrap/>
          </w:tcPr>
          <w:p>
            <w:pPr/>
            <w:r>
              <w:rPr/>
              <w:t xml:space="preserve">İnce Yetenekler (Soft-Skills)</w:t>
            </w:r>
          </w:p>
        </w:tc>
      </w:tr>
      <w:tr>
        <w:trPr/>
        <w:tc>
          <w:tcPr>
            <w:noWrap/>
          </w:tcPr>
          <w:p>
            <w:pPr/>
            <w:r>
              <w:rPr/>
              <w:t xml:space="preserve">7</w:t>
            </w:r>
          </w:p>
        </w:tc>
        <w:tc>
          <w:tcPr>
            <w:noWrap/>
          </w:tcPr>
          <w:p>
            <w:pPr/>
            <w:r>
              <w:rPr/>
              <w:t xml:space="preserve">Sektör Günleri - Kamu Sektörü</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Diksiyon ve Beden Dili</w:t>
            </w:r>
          </w:p>
        </w:tc>
      </w:tr>
      <w:tr>
        <w:trPr/>
        <w:tc>
          <w:tcPr>
            <w:noWrap/>
          </w:tcPr>
          <w:p>
            <w:pPr/>
            <w:r>
              <w:rPr/>
              <w:t xml:space="preserve">10</w:t>
            </w:r>
          </w:p>
        </w:tc>
        <w:tc>
          <w:tcPr>
            <w:noWrap/>
          </w:tcPr>
          <w:p>
            <w:pPr/>
            <w:r>
              <w:rPr/>
              <w:t xml:space="preserve">Özgeçmiş ve Kapak Yazısı Hazırlama</w:t>
            </w:r>
          </w:p>
        </w:tc>
      </w:tr>
      <w:tr>
        <w:trPr/>
        <w:tc>
          <w:tcPr>
            <w:noWrap/>
          </w:tcPr>
          <w:p>
            <w:pPr/>
            <w:r>
              <w:rPr/>
              <w:t xml:space="preserve">11</w:t>
            </w:r>
          </w:p>
        </w:tc>
        <w:tc>
          <w:tcPr>
            <w:noWrap/>
          </w:tcPr>
          <w:p>
            <w:pPr/>
            <w:r>
              <w:rPr/>
              <w:t xml:space="preserve">Sektör Günleri - Özel Sektör</w:t>
            </w:r>
          </w:p>
        </w:tc>
      </w:tr>
      <w:tr>
        <w:trPr/>
        <w:tc>
          <w:tcPr>
            <w:noWrap/>
          </w:tcPr>
          <w:p>
            <w:pPr/>
            <w:r>
              <w:rPr/>
              <w:t xml:space="preserve">12</w:t>
            </w:r>
          </w:p>
        </w:tc>
        <w:tc>
          <w:tcPr>
            <w:noWrap/>
          </w:tcPr>
          <w:p>
            <w:pPr/>
            <w:r>
              <w:rPr/>
              <w:t xml:space="preserve">Etkili Mülakat Teknikleri</w:t>
            </w:r>
          </w:p>
        </w:tc>
      </w:tr>
      <w:tr>
        <w:trPr/>
        <w:tc>
          <w:tcPr>
            <w:noWrap/>
          </w:tcPr>
          <w:p>
            <w:pPr/>
            <w:r>
              <w:rPr/>
              <w:t xml:space="preserve">13</w:t>
            </w:r>
          </w:p>
        </w:tc>
        <w:tc>
          <w:tcPr>
            <w:noWrap/>
          </w:tcPr>
          <w:p>
            <w:pPr/>
            <w:r>
              <w:rPr/>
              <w:t xml:space="preserve">Sektör Günleri - Akademi</w:t>
            </w:r>
          </w:p>
        </w:tc>
      </w:tr>
      <w:tr>
        <w:trPr/>
        <w:tc>
          <w:tcPr>
            <w:noWrap/>
          </w:tcPr>
          <w:p>
            <w:pPr/>
            <w:r>
              <w:rPr/>
              <w:t xml:space="preserve">14</w:t>
            </w:r>
          </w:p>
        </w:tc>
        <w:tc>
          <w:tcPr>
            <w:noWrap/>
          </w:tcPr>
          <w:p>
            <w:pPr/>
            <w:r>
              <w:rPr/>
              <w:t xml:space="preserve">Sektör Günleri - Girişimcilik</w:t>
            </w:r>
          </w:p>
        </w:tc>
      </w:tr>
      <w:tr>
        <w:trPr/>
        <w:tc>
          <w:tcPr>
            <w:noWrap/>
          </w:tcPr>
          <w:p>
            <w:pPr/>
            <w:r>
              <w:rPr/>
              <w:t xml:space="preserve">15</w:t>
            </w:r>
          </w:p>
        </w:tc>
        <w:tc>
          <w:tcPr>
            <w:noWrap/>
          </w:tcPr>
          <w:p>
            <w:pPr/>
            <w:r>
              <w:rPr/>
              <w:t xml:space="preserve">Ders Değerlemesi ve Proje Detayları</w:t>
            </w:r>
          </w:p>
        </w:tc>
      </w:tr>
      <w:tr>
        <w:trPr/>
        <w:tc>
          <w:tcPr>
            <w:noWrap/>
          </w:tcPr>
          <w:p>
            <w:pPr/>
            <w:r>
              <w:rPr/>
              <w:t xml:space="preserve">16</w:t>
            </w:r>
          </w:p>
        </w:tc>
        <w:tc>
          <w:tcPr>
            <w:noWrap/>
          </w:tcPr>
          <w:p>
            <w:pPr/>
            <w:r>
              <w:rPr/>
              <w:t xml:space="preserve">Final Sınavı</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Ara Sınav İçin 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2026-10-26T19:43:53+03:00</dcterms:created>
  <dcterms:modified xsi:type="dcterms:W3CDTF">2026-10-26T19:43:53+03:00</dcterms:modified>
</cp:coreProperties>
</file>

<file path=docProps/custom.xml><?xml version="1.0" encoding="utf-8"?>
<Properties xmlns="http://schemas.openxmlformats.org/officeDocument/2006/custom-properties" xmlns:vt="http://schemas.openxmlformats.org/officeDocument/2006/docPropsVTypes"/>
</file>