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HAYVAN ZİHNİ</w:t>
      </w:r>
      <w:bookmarkEnd w:id="0"/>
    </w:p>
    <w:p>
      <w:pPr/>
      <w:r>
        <w:rPr>
          <w:color w:val="5B6577"/>
        </w:rPr>
        <w:t xml:space="preserve">ADD180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Deniz YALÇINKAYA</w:t>
            </w:r>
          </w:p>
        </w:tc>
      </w:tr>
    </w:tbl>
    <w:p>
      <w:pPr>
        <w:pStyle w:val="Heading2"/>
      </w:pPr>
      <w:bookmarkStart w:id="2" w:name="_Toc2"/>
      <w:r>
        <w:t>Dersin amacı</w:t>
      </w:r>
      <w:bookmarkEnd w:id="2"/>
    </w:p>
    <w:p>
      <w:pPr>
        <w:spacing w:after="80"/>
      </w:pPr>
      <w:r>
        <w:rPr/>
        <w:t xml:space="preserve">Bu ders, hayvanların bilişsel yeteneklerini, öğrenme süreçlerini, problem çözme becerilerini, iletişim sistemlerini ve bilinç düzeylerini inceleyerek öğrencilerin hayvan davranışlarını zihinsel perspektiften yorumlayabilmesini sağlamayı amaçlar. Aynı zamanda hayvan zihninin evrimsel kökenleri ve insan zihni ile karşılaştırılması konularında eleştirel düşünme becerisi kazandırır.</w:t>
      </w:r>
    </w:p>
    <w:p>
      <w:pPr>
        <w:pStyle w:val="Heading2"/>
      </w:pPr>
      <w:bookmarkStart w:id="3" w:name="_Toc3"/>
      <w:r>
        <w:t>Dersin içeriği</w:t>
      </w:r>
      <w:bookmarkEnd w:id="3"/>
    </w:p>
    <w:p>
      <w:pPr>
        <w:spacing w:after="80"/>
      </w:pPr>
      <w:r>
        <w:rPr/>
        <w:t xml:space="preserve">Hayvan zihni kavramına giriş: Bilişsel etoloji ve karşılaştırmalı psikoloji, Hayvanlarda öğrenme türleri: Klasik ve edimsel koşullanma, Hafıza sistemleri ve uzun/kısa süreli hafıza, Problem çözme ve alet kullanma davranışları, Sosyal biliş: Grup yaşamı ve iş birliği, Hayvan iletişimi: Sesler, görsel sinyaller ve kimyasal işaretler, Dil benzeri iletişim sistemleri, Kendini tanıma testleri ve bilinç göstergeleri, Zihin teorisi ve empati, Hayvanlarda sayı ve zaman algısı, Evrimsel açıdan hayvan zihninin gelişimi, Hayvan zekâsı ve etik boyut, Genel değerlendirme ve tartışma</w:t>
      </w:r>
    </w:p>
    <w:p>
      <w:pPr>
        <w:pStyle w:val="Heading2"/>
      </w:pPr>
      <w:bookmarkStart w:id="4" w:name="_Toc4"/>
      <w:r>
        <w:t>Kaynaklar</w:t>
      </w:r>
      <w:bookmarkEnd w:id="4"/>
    </w:p>
    <w:p>
      <w:pPr>
        <w:spacing w:after="80"/>
      </w:pPr>
      <w:r>
        <w:rPr/>
        <w:t xml:space="preserve">Ders  Notları</w:t>
      </w:r>
    </w:p>
    <w:p>
      <w:pPr>
        <w:pStyle w:val="Heading2"/>
      </w:pPr>
      <w:bookmarkStart w:id="5" w:name="_Toc5"/>
      <w:r>
        <w:t>Öğrenme çıktıları</w:t>
      </w:r>
      <w:bookmarkEnd w:id="5"/>
    </w:p>
    <w:p>
      <w:pPr>
        <w:spacing w:after="60"/>
      </w:pPr>
      <w:r>
        <w:rPr/>
        <w:t xml:space="preserve">1. Hayvan bilişi kavramını tanımlar.</w:t>
      </w:r>
    </w:p>
    <w:p>
      <w:pPr>
        <w:spacing w:after="60"/>
      </w:pPr>
      <w:r>
        <w:rPr/>
        <w:t xml:space="preserve">2. Öğrenme, hafıza ve problem çözme süreçlerini açıklar.</w:t>
      </w:r>
    </w:p>
    <w:p>
      <w:pPr>
        <w:spacing w:after="60"/>
      </w:pPr>
      <w:r>
        <w:rPr/>
        <w:t xml:space="preserve">3. Farklı hayvan türlerinde iletişim ve sembolik davranış örneklerini analiz eder.</w:t>
      </w:r>
    </w:p>
    <w:p>
      <w:pPr>
        <w:spacing w:after="60"/>
      </w:pPr>
      <w:r>
        <w:rPr/>
        <w:t xml:space="preserve">4. Hayvan bilincine dair teorileri karşılaştırır.</w:t>
      </w:r>
    </w:p>
    <w:p>
      <w:pPr>
        <w:spacing w:after="60"/>
      </w:pPr>
      <w:r>
        <w:rPr/>
        <w:t xml:space="preserve">5. Hayvan zekâsı ile insan zekâsı arasındaki benzerlik ve farklılıkları tartışır.</w:t>
      </w:r>
    </w:p>
    <w:p>
      <w:pPr>
        <w:spacing w:after="60"/>
      </w:pPr>
      <w:r>
        <w:rPr/>
        <w:t xml:space="preserve">6. Hayvan refahı ve etik açısından bilişsel çalışmaların önemini değerlendirir.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Hayvan zihni kavramına giriş: Bilişsel etoloji ve karşılaştırmalı psikoloji</w:t>
            </w:r>
          </w:p>
        </w:tc>
      </w:tr>
      <w:tr>
        <w:trPr/>
        <w:tc>
          <w:tcPr>
            <w:noWrap/>
          </w:tcPr>
          <w:p>
            <w:pPr/>
            <w:r>
              <w:rPr/>
              <w:t xml:space="preserve">2</w:t>
            </w:r>
          </w:p>
        </w:tc>
        <w:tc>
          <w:tcPr>
            <w:noWrap/>
          </w:tcPr>
          <w:p>
            <w:pPr/>
            <w:r>
              <w:rPr/>
              <w:t xml:space="preserve">Hayvanlarda öğrenme türleri: Klasik ve edimsel koşullanma</w:t>
            </w:r>
          </w:p>
        </w:tc>
      </w:tr>
      <w:tr>
        <w:trPr/>
        <w:tc>
          <w:tcPr>
            <w:noWrap/>
          </w:tcPr>
          <w:p>
            <w:pPr/>
            <w:r>
              <w:rPr/>
              <w:t xml:space="preserve">3</w:t>
            </w:r>
          </w:p>
        </w:tc>
        <w:tc>
          <w:tcPr>
            <w:noWrap/>
          </w:tcPr>
          <w:p>
            <w:pPr/>
            <w:r>
              <w:rPr/>
              <w:t xml:space="preserve">Hafıza sistemleri ve uzun/kısa süreli hafıza</w:t>
            </w:r>
          </w:p>
        </w:tc>
      </w:tr>
      <w:tr>
        <w:trPr/>
        <w:tc>
          <w:tcPr>
            <w:noWrap/>
          </w:tcPr>
          <w:p>
            <w:pPr/>
            <w:r>
              <w:rPr/>
              <w:t xml:space="preserve">4</w:t>
            </w:r>
          </w:p>
        </w:tc>
        <w:tc>
          <w:tcPr>
            <w:noWrap/>
          </w:tcPr>
          <w:p>
            <w:pPr/>
            <w:r>
              <w:rPr/>
              <w:t xml:space="preserve">Problem çözme ve alet kullanma davranışları</w:t>
            </w:r>
          </w:p>
        </w:tc>
      </w:tr>
      <w:tr>
        <w:trPr/>
        <w:tc>
          <w:tcPr>
            <w:noWrap/>
          </w:tcPr>
          <w:p>
            <w:pPr/>
            <w:r>
              <w:rPr/>
              <w:t xml:space="preserve">5</w:t>
            </w:r>
          </w:p>
        </w:tc>
        <w:tc>
          <w:tcPr>
            <w:noWrap/>
          </w:tcPr>
          <w:p>
            <w:pPr/>
            <w:r>
              <w:rPr/>
              <w:t xml:space="preserve">Sosyal biliş: Grup yaşamı ve iş birliği</w:t>
            </w:r>
          </w:p>
        </w:tc>
      </w:tr>
      <w:tr>
        <w:trPr/>
        <w:tc>
          <w:tcPr>
            <w:noWrap/>
          </w:tcPr>
          <w:p>
            <w:pPr/>
            <w:r>
              <w:rPr/>
              <w:t xml:space="preserve">6</w:t>
            </w:r>
          </w:p>
        </w:tc>
        <w:tc>
          <w:tcPr>
            <w:noWrap/>
          </w:tcPr>
          <w:p>
            <w:pPr/>
            <w:r>
              <w:rPr/>
              <w:t xml:space="preserve">Hayvan iletişimi: Sesler, görsel sinyaller ve kimyasal işaretler</w:t>
            </w:r>
          </w:p>
        </w:tc>
      </w:tr>
      <w:tr>
        <w:trPr/>
        <w:tc>
          <w:tcPr>
            <w:noWrap/>
          </w:tcPr>
          <w:p>
            <w:pPr/>
            <w:r>
              <w:rPr/>
              <w:t xml:space="preserve">7</w:t>
            </w:r>
          </w:p>
        </w:tc>
        <w:tc>
          <w:tcPr>
            <w:noWrap/>
          </w:tcPr>
          <w:p>
            <w:pPr/>
            <w:r>
              <w:rPr/>
              <w:t xml:space="preserve">Dil benzeri iletişim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Kendini tanıma testleri ve bilinç göstergeleri</w:t>
            </w:r>
          </w:p>
        </w:tc>
      </w:tr>
      <w:tr>
        <w:trPr/>
        <w:tc>
          <w:tcPr>
            <w:noWrap/>
          </w:tcPr>
          <w:p>
            <w:pPr/>
            <w:r>
              <w:rPr/>
              <w:t xml:space="preserve">10</w:t>
            </w:r>
          </w:p>
        </w:tc>
        <w:tc>
          <w:tcPr>
            <w:noWrap/>
          </w:tcPr>
          <w:p>
            <w:pPr/>
            <w:r>
              <w:rPr/>
              <w:t xml:space="preserve">Zihin teorisi ve empati</w:t>
            </w:r>
          </w:p>
        </w:tc>
      </w:tr>
      <w:tr>
        <w:trPr/>
        <w:tc>
          <w:tcPr>
            <w:noWrap/>
          </w:tcPr>
          <w:p>
            <w:pPr/>
            <w:r>
              <w:rPr/>
              <w:t xml:space="preserve">11</w:t>
            </w:r>
          </w:p>
        </w:tc>
        <w:tc>
          <w:tcPr>
            <w:noWrap/>
          </w:tcPr>
          <w:p>
            <w:pPr/>
            <w:r>
              <w:rPr/>
              <w:t xml:space="preserve">Hayvanlarda sayı ve zaman algısı</w:t>
            </w:r>
          </w:p>
        </w:tc>
      </w:tr>
      <w:tr>
        <w:trPr/>
        <w:tc>
          <w:tcPr>
            <w:noWrap/>
          </w:tcPr>
          <w:p>
            <w:pPr/>
            <w:r>
              <w:rPr/>
              <w:t xml:space="preserve">12</w:t>
            </w:r>
          </w:p>
        </w:tc>
        <w:tc>
          <w:tcPr>
            <w:noWrap/>
          </w:tcPr>
          <w:p>
            <w:pPr/>
            <w:r>
              <w:rPr/>
              <w:t xml:space="preserve">Evrimsel açıdan hayvan zihninin gelişimi</w:t>
            </w:r>
          </w:p>
        </w:tc>
      </w:tr>
      <w:tr>
        <w:trPr/>
        <w:tc>
          <w:tcPr>
            <w:noWrap/>
          </w:tcPr>
          <w:p>
            <w:pPr/>
            <w:r>
              <w:rPr/>
              <w:t xml:space="preserve">13</w:t>
            </w:r>
          </w:p>
        </w:tc>
        <w:tc>
          <w:tcPr>
            <w:noWrap/>
          </w:tcPr>
          <w:p>
            <w:pPr/>
            <w:r>
              <w:rPr/>
              <w:t xml:space="preserve">Hayvan zekâsı ve etik boyut</w:t>
            </w:r>
          </w:p>
        </w:tc>
      </w:tr>
      <w:tr>
        <w:trPr/>
        <w:tc>
          <w:tcPr>
            <w:noWrap/>
          </w:tcPr>
          <w:p>
            <w:pPr/>
            <w:r>
              <w:rPr/>
              <w:t xml:space="preserve">14</w:t>
            </w:r>
          </w:p>
        </w:tc>
        <w:tc>
          <w:tcPr>
            <w:noWrap/>
          </w:tcPr>
          <w:p>
            <w:pPr/>
            <w:r>
              <w:rPr/>
              <w:t xml:space="preserve">Hayvan zekâsı ve etik boyut</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Tartışma</w:t>
            </w:r>
          </w:p>
        </w:tc>
        <w:tc>
          <w:tcPr>
            <w:noWrap/>
          </w:tcPr>
          <w:p>
            <w:pPr/>
            <w:r>
              <w:rPr/>
              <w:t xml:space="preserve">5</w:t>
            </w:r>
          </w:p>
        </w:tc>
        <w:tc>
          <w:tcPr>
            <w:noWrap/>
          </w:tcPr>
          <w:p>
            <w:pPr/>
            <w:r>
              <w:rPr/>
              <w:t xml:space="preserve">2</w:t>
            </w:r>
          </w:p>
        </w:tc>
        <w:tc>
          <w:tcPr>
            <w:noWrap/>
          </w:tcPr>
          <w:p>
            <w:pPr/>
            <w:r>
              <w:rPr/>
              <w:t xml:space="preserve">10</w:t>
            </w:r>
          </w:p>
        </w:tc>
      </w:tr>
    </w:tbl>
    <w:p>
      <w:pPr>
        <w:spacing w:before="80"/>
      </w:pPr>
      <w:r>
        <w:rPr>
          <w:b w:val="1"/>
          <w:bCs w:val="1"/>
        </w:rPr>
        <w:t xml:space="preserve">Toplam iş yükü: 56 saat · 1.87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2026-10-26T21:14:21+03:00</dcterms:created>
  <dcterms:modified xsi:type="dcterms:W3CDTF">2026-10-26T21:14:21+03:00</dcterms:modified>
</cp:coreProperties>
</file>

<file path=docProps/custom.xml><?xml version="1.0" encoding="utf-8"?>
<Properties xmlns="http://schemas.openxmlformats.org/officeDocument/2006/custom-properties" xmlns:vt="http://schemas.openxmlformats.org/officeDocument/2006/docPropsVTypes"/>
</file>