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ÇELİK YAPILAR</w:t>
      </w:r>
      <w:bookmarkEnd w:id="0"/>
    </w:p>
    <w:p>
      <w:pPr/>
      <w:r>
        <w:rPr>
          <w:color w:val="5B6577"/>
        </w:rPr>
        <w:t xml:space="preserve">ITP251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H.Turgay Atınç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Uluslararası ve ülke standart ve teknik şartnameleri kurallarına uygun , çelik elemanlarla , taşıyıcı sistem teşkili ile , çelik elemanların, beraber çalışabilmeleri için , birleştirme elemanları  ve tekniklerinin anlatımı ve uygulamada geçerli kuralların verilmesi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Yapı çeliği cinslerinin ve birleşim elemanlarının tanıtımı ile , önlisans eğitimi seviyesine uygun olarak , bulonlu(perçinli) ve kaynaklı birleşimlerin tanıtımı.Kaynaklama teknikleri ve tiplerinin anlatımı.Çekme /Eğilme çubuklarında elasti hesap.Basınç Çubukları.Kafes sisitemler , hesap ve projelendirme örneği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Çelik Yapılar (Deren, Uzgider), 2018 Çelik Yapılar Yönetmeliği</w:t>
      </w:r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-Teknik Çizim kurallarına uygun , Çelik Yapı detay çizimleri yapmak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Endüstri-İnşaat sanayi ilişkisini değerlendirir.</w:t>
      </w:r>
    </w:p>
    <w:p>
      <w:pPr>
        <w:spacing w:after="60"/>
      </w:pPr>
      <w:r>
        <w:rPr/>
        <w:t xml:space="preserve">2. Yarı prefabrike eleman olarak çeliğin önemini açıklar</w:t>
      </w:r>
    </w:p>
    <w:p>
      <w:pPr>
        <w:spacing w:after="60"/>
      </w:pPr>
      <w:r>
        <w:rPr/>
        <w:t xml:space="preserve">3. Kaynak , doğru kaynaklama ve kaynak kontrolu gerekliliğini değerlendirir.</w:t>
      </w:r>
    </w:p>
    <w:p>
      <w:pPr>
        <w:spacing w:after="60"/>
      </w:pPr>
      <w:r>
        <w:rPr/>
        <w:t xml:space="preserve">4. İmalat-Denetim ilişkisini gösterir.</w:t>
      </w:r>
    </w:p>
    <w:p>
      <w:pPr>
        <w:spacing w:after="60"/>
      </w:pPr>
      <w:r>
        <w:rPr/>
        <w:t xml:space="preserve">5. Güvenli bir çelik yapıda neler olması gerektiğini açıklar</w:t>
      </w:r>
    </w:p>
    <w:p>
      <w:pPr>
        <w:spacing w:after="60"/>
      </w:pPr>
      <w:r>
        <w:rPr/>
        <w:t xml:space="preserve">6. İmalat-montaj düzeninin kurulmasını oluşturur.</w:t>
      </w:r>
    </w:p>
    <w:p>
      <w:pPr>
        <w:spacing w:after="60"/>
      </w:pPr>
      <w:r>
        <w:rPr/>
        <w:t xml:space="preserve">7. Deprem bölgelerinde , hafif yapının önemini değerlendirir.</w:t>
      </w:r>
    </w:p>
    <w:p>
      <w:pPr>
        <w:spacing w:after="60"/>
      </w:pPr>
      <w:r>
        <w:rPr/>
        <w:t xml:space="preserve">8. Endüstri yapılarında , hafif çelik çatının önemini açıklar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Yapı Çeliğinin kimyasal ve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Lineer elastik ve Elasto-plastik malzeme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Çelik yapı elemanlarının birleşim tipleri ve birleşim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Çekme çubukları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Çekme çubukları güvenlik hesabı (lineer elastik yöntem)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Çelik elemanda ksme kuvveti ve kayma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Bulonlu ve Kaynaklı birleşimler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Çelik eleman birleşim hesapları (bulon ve kaynak)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Çelik eleman enksitinde atalet momenti tanımı ve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Çelik eleman enksitinde atalet momenti tanımı ve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Çelik elemanda eğilme momenti etkisi (tek eksenli-lineer elastik yöntem)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Burkulma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Çelik basınç çubuklarının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85 saat · 2.83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2026-10-26T17:10:08+03:00</dcterms:created>
  <dcterms:modified xsi:type="dcterms:W3CDTF">2026-10-26T17:10:08+03:00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