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GRAFİK DESEN</w:t>
      </w:r>
      <w:bookmarkEnd w:id="0"/>
    </w:p>
    <w:p>
      <w:pPr/>
      <w:r>
        <w:rPr>
          <w:color w:val="5B6577"/>
        </w:rPr>
        <w:t xml:space="preserve">GRF136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Objeleri yapısal özelliklerine uygun stilize etmeyi, deforme (biçim bozma) etmeyi kavratmaktır. Sembol örnekleri ile ilgili sunum dosyası hazırlatmaktır. İmge ve kavram bağlantılı semboller oluşturmayı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Stilizasyon Yöntemi, Deformasyon (biçim bozma), İmge Bağlantılı Semboller, Kavram Bağlantılı Semboller.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Odabaşı, Hatice Aslan. “Grafikte Temel Tasarım”. İzlenim Sanat Yayınevi. İstanbul, 2006.</w:t>
      </w:r>
    </w:p>
    <w:p>
      <w:pPr>
        <w:spacing w:after="80"/>
      </w:pPr>
      <w:r>
        <w:rPr/>
        <w:t xml:space="preserve">Uçar, Tevfik Fikret. “Görsel İletişimde Grafik Tasarım”. İnkılap Kitabevi, İstanbul, 2004.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Grafik desenin temel kavramları hakkında bilgi sahibi olur</w:t>
      </w:r>
    </w:p>
    <w:p>
      <w:pPr>
        <w:spacing w:after="60"/>
      </w:pPr>
      <w:r>
        <w:rPr/>
        <w:t xml:space="preserve">2. Yaratıcı teknikleri (deformasyon, stilizasyon, soyutlama vd.) ayırt edebilir</w:t>
      </w:r>
    </w:p>
    <w:p>
      <w:pPr>
        <w:spacing w:after="60"/>
      </w:pPr>
      <w:r>
        <w:rPr/>
        <w:t xml:space="preserve">3. Yaratıcı teknikleri (deformasyon, stilizasyon, soyutlama vd.) kullanabilir</w:t>
      </w:r>
    </w:p>
    <w:p>
      <w:pPr>
        <w:spacing w:after="60"/>
      </w:pPr>
      <w:r>
        <w:rPr/>
        <w:t xml:space="preserve">4. Yaratıcı teknikler olanağında kendi anlatım dilini oluşturabilir</w:t>
      </w:r>
    </w:p>
    <w:p>
      <w:pPr>
        <w:spacing w:after="60"/>
      </w:pPr>
      <w:r>
        <w:rPr/>
        <w:t xml:space="preserve">5. Yaratıcı teknikleri grafik tasarım ürünleri üzerinde uygulayabilir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stilize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İmge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Kavram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Kavram bağlantılı semboller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Objeleri yapısal özelliklerine uygun deforme (biçim bozma) etme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Tasarımı /Yönetimi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90 saat · 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2026-10-26T18:35:16+03:00</dcterms:created>
  <dcterms:modified xsi:type="dcterms:W3CDTF">2026-10-26T18:35:16+03:00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