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TEMEL SANAT EĞİTİMİ I</w:t>
      </w:r>
      <w:bookmarkEnd w:id="0"/>
    </w:p>
    <w:p>
      <w:pPr/>
      <w:r>
        <w:rPr>
          <w:color w:val="5B6577"/>
        </w:rPr>
        <w:t xml:space="preserve">GRF269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2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Öğr.Gör. Orhan KARAKAPLAN</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Plastik sanatların dilini ve gramerini uygulamalı olarak öğretmek.</w:t>
      </w:r>
    </w:p>
    <w:p>
      <w:pPr>
        <w:pStyle w:val="Heading2"/>
      </w:pPr>
      <w:bookmarkStart w:id="3" w:name="_Toc3"/>
      <w:r>
        <w:t>Dersin içeriği</w:t>
      </w:r>
      <w:bookmarkEnd w:id="3"/>
    </w:p>
    <w:p>
      <w:pPr>
        <w:spacing w:after="80"/>
      </w:pPr>
      <w:r>
        <w:rPr/>
        <w:t xml:space="preserve">Nokta, çizgi, leke, biçim, ışık-gölge, renk, doku, yön, ölçü ve boşluk gibi plastik sanatlar alanına ait temel kavram ve unsurlar ele alınır. Kontrast uygunluk, simetri ve tekrar gibi uygulama ilkeleri çerçevesinde çalışma ve düzenlenebilir deneysel çalışma ile plastik sanatların dilbilgisinin anlaşılmasını ve uygulanmasını içerir.</w:t>
      </w:r>
    </w:p>
    <w:p>
      <w:pPr>
        <w:pStyle w:val="Heading2"/>
      </w:pPr>
      <w:bookmarkStart w:id="4" w:name="_Toc4"/>
      <w:r>
        <w:t>Kaynaklar</w:t>
      </w:r>
      <w:bookmarkEnd w:id="4"/>
    </w:p>
    <w:p>
      <w:pPr>
        <w:spacing w:after="80"/>
      </w:pPr>
      <w:r>
        <w:rPr/>
        <w:t xml:space="preserve">1	Balcı, Yusuf Baytekin ve Nuran Say. “Temel Sanat Eğitimi”. Ya-Pa Yayınları. İstanbul, 2005.</w:t>
      </w:r>
    </w:p>
    <w:p>
      <w:pPr>
        <w:spacing w:after="80"/>
      </w:pPr>
      <w:r>
        <w:rPr/>
        <w:t xml:space="preserve">2	Gökaydın, Nevide. “Temel Sanat Eğitimi”. Moss Yayınları. İstanbul, 2010.</w:t>
      </w:r>
    </w:p>
    <w:p>
      <w:pPr>
        <w:spacing w:after="80"/>
      </w:pPr>
      <w:r>
        <w:rPr/>
        <w:t xml:space="preserve">3	Odabaşı, Hatice Aslan. “Grafikte Temel Tasarım”. İzlenim Sanat Yayınevi. İstanbul, 2006.</w:t>
      </w:r>
    </w:p>
    <w:p>
      <w:pPr>
        <w:spacing w:after="80"/>
      </w:pPr>
      <w:r>
        <w:rPr/>
        <w:t xml:space="preserve">4	Öztuna, H. Yakup. “Görsel İletişimde Temel Tasarım”. Yorum Sanat Yayıncılık. İstanbul, 2007.</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Tekniği, araç-gereçleri, teçhizatı, malzemeyi bilir, düzenler ve imaja dönüştürür.</w:t>
      </w:r>
    </w:p>
    <w:p>
      <w:pPr>
        <w:spacing w:after="60"/>
      </w:pPr>
      <w:r>
        <w:rPr/>
        <w:t xml:space="preserve">2. Edindiği sanatsal eğilim, beceri ve yetenekleri kullanarak görme ve görsel algı ile ilgili deneyim ve bilgi birikimini kullanır.</w:t>
      </w:r>
    </w:p>
    <w:p>
      <w:pPr>
        <w:spacing w:after="60"/>
      </w:pPr>
      <w:r>
        <w:rPr/>
        <w:t xml:space="preserve">3. Tasarım dilini oluşturan unsur ve ilkeleri tanımlar ve uygular.</w:t>
      </w:r>
    </w:p>
    <w:p>
      <w:pPr>
        <w:spacing w:after="60"/>
      </w:pPr>
      <w:r>
        <w:rPr/>
        <w:t xml:space="preserve">4. Verilen problem için eskiz ve çözüm üretebilir.</w:t>
      </w:r>
    </w:p>
    <w:p>
      <w:pPr>
        <w:spacing w:after="60"/>
      </w:pPr>
      <w:r>
        <w:rPr/>
        <w:t xml:space="preserve">5. Yüzey düzenlemeleri oluşturur.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Temel Sanat Eğitimi, ders içeriği hakkında bilgi verilmesi</w:t>
            </w:r>
          </w:p>
        </w:tc>
      </w:tr>
      <w:tr>
        <w:trPr/>
        <w:tc>
          <w:tcPr>
            <w:noWrap/>
          </w:tcPr>
          <w:p>
            <w:pPr/>
            <w:r>
              <w:rPr/>
              <w:t xml:space="preserve">2</w:t>
            </w:r>
          </w:p>
        </w:tc>
        <w:tc>
          <w:tcPr>
            <w:noWrap/>
          </w:tcPr>
          <w:p>
            <w:pPr/>
            <w:r>
              <w:rPr/>
              <w:t xml:space="preserve">Nokta ögesi hakkında bilgi</w:t>
            </w:r>
          </w:p>
        </w:tc>
      </w:tr>
      <w:tr>
        <w:trPr/>
        <w:tc>
          <w:tcPr>
            <w:noWrap/>
          </w:tcPr>
          <w:p>
            <w:pPr/>
            <w:r>
              <w:rPr/>
              <w:t xml:space="preserve">3</w:t>
            </w:r>
          </w:p>
        </w:tc>
        <w:tc>
          <w:tcPr>
            <w:noWrap/>
          </w:tcPr>
          <w:p>
            <w:pPr/>
            <w:r>
              <w:rPr/>
              <w:t xml:space="preserve">Serbest nokta çalışması</w:t>
            </w:r>
          </w:p>
        </w:tc>
      </w:tr>
      <w:tr>
        <w:trPr/>
        <w:tc>
          <w:tcPr>
            <w:noWrap/>
          </w:tcPr>
          <w:p>
            <w:pPr/>
            <w:r>
              <w:rPr/>
              <w:t xml:space="preserve">4</w:t>
            </w:r>
          </w:p>
        </w:tc>
        <w:tc>
          <w:tcPr>
            <w:noWrap/>
          </w:tcPr>
          <w:p>
            <w:pPr/>
            <w:r>
              <w:rPr/>
              <w:t xml:space="preserve">Serbest nokta çalışması</w:t>
            </w:r>
          </w:p>
        </w:tc>
      </w:tr>
      <w:tr>
        <w:trPr/>
        <w:tc>
          <w:tcPr>
            <w:noWrap/>
          </w:tcPr>
          <w:p>
            <w:pPr/>
            <w:r>
              <w:rPr/>
              <w:t xml:space="preserve">5</w:t>
            </w:r>
          </w:p>
        </w:tc>
        <w:tc>
          <w:tcPr>
            <w:noWrap/>
          </w:tcPr>
          <w:p>
            <w:pPr/>
            <w:r>
              <w:rPr/>
              <w:t xml:space="preserve">Çizgi ögesi hakkında bilgi</w:t>
            </w:r>
          </w:p>
        </w:tc>
      </w:tr>
      <w:tr>
        <w:trPr/>
        <w:tc>
          <w:tcPr>
            <w:noWrap/>
          </w:tcPr>
          <w:p>
            <w:pPr/>
            <w:r>
              <w:rPr/>
              <w:t xml:space="preserve">6</w:t>
            </w:r>
          </w:p>
        </w:tc>
        <w:tc>
          <w:tcPr>
            <w:noWrap/>
          </w:tcPr>
          <w:p>
            <w:pPr/>
            <w:r>
              <w:rPr/>
              <w:t xml:space="preserve">Serbest çizgi çalışması</w:t>
            </w:r>
          </w:p>
        </w:tc>
      </w:tr>
      <w:tr>
        <w:trPr/>
        <w:tc>
          <w:tcPr>
            <w:noWrap/>
          </w:tcPr>
          <w:p>
            <w:pPr/>
            <w:r>
              <w:rPr/>
              <w:t xml:space="preserve">7</w:t>
            </w:r>
          </w:p>
        </w:tc>
        <w:tc>
          <w:tcPr>
            <w:noWrap/>
          </w:tcPr>
          <w:p>
            <w:pPr/>
            <w:r>
              <w:rPr/>
              <w:t xml:space="preserve">Serbest çizgi çalışması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Endüstriyel-Doğal nesne hakkında bilgi</w:t>
            </w:r>
          </w:p>
        </w:tc>
      </w:tr>
      <w:tr>
        <w:trPr/>
        <w:tc>
          <w:tcPr>
            <w:noWrap/>
          </w:tcPr>
          <w:p>
            <w:pPr/>
            <w:r>
              <w:rPr/>
              <w:t xml:space="preserve">10</w:t>
            </w:r>
          </w:p>
        </w:tc>
        <w:tc>
          <w:tcPr>
            <w:noWrap/>
          </w:tcPr>
          <w:p>
            <w:pPr/>
            <w:r>
              <w:rPr/>
              <w:t xml:space="preserve">Endüstriyel-Doğal nesne çalışmaları hakkında bilgi</w:t>
            </w:r>
          </w:p>
        </w:tc>
      </w:tr>
      <w:tr>
        <w:trPr/>
        <w:tc>
          <w:tcPr>
            <w:noWrap/>
          </w:tcPr>
          <w:p>
            <w:pPr/>
            <w:r>
              <w:rPr/>
              <w:t xml:space="preserve">11</w:t>
            </w:r>
          </w:p>
        </w:tc>
        <w:tc>
          <w:tcPr>
            <w:noWrap/>
          </w:tcPr>
          <w:p>
            <w:pPr/>
            <w:r>
              <w:rPr/>
              <w:t xml:space="preserve">Endüstriyel-Doğal nesne çalışması</w:t>
            </w:r>
          </w:p>
        </w:tc>
      </w:tr>
      <w:tr>
        <w:trPr/>
        <w:tc>
          <w:tcPr>
            <w:noWrap/>
          </w:tcPr>
          <w:p>
            <w:pPr/>
            <w:r>
              <w:rPr/>
              <w:t xml:space="preserve">12</w:t>
            </w:r>
          </w:p>
        </w:tc>
        <w:tc>
          <w:tcPr>
            <w:noWrap/>
          </w:tcPr>
          <w:p>
            <w:pPr/>
            <w:r>
              <w:rPr/>
              <w:t xml:space="preserve">Endüstriyel-Doğal nesne çalışması</w:t>
            </w:r>
          </w:p>
        </w:tc>
      </w:tr>
      <w:tr>
        <w:trPr/>
        <w:tc>
          <w:tcPr>
            <w:noWrap/>
          </w:tcPr>
          <w:p>
            <w:pPr/>
            <w:r>
              <w:rPr/>
              <w:t xml:space="preserve">13</w:t>
            </w:r>
          </w:p>
        </w:tc>
        <w:tc>
          <w:tcPr>
            <w:noWrap/>
          </w:tcPr>
          <w:p>
            <w:pPr/>
            <w:r>
              <w:rPr/>
              <w:t xml:space="preserve">Endüstriyel-Doğal nesne çalışması</w:t>
            </w:r>
          </w:p>
        </w:tc>
      </w:tr>
      <w:tr>
        <w:trPr/>
        <w:tc>
          <w:tcPr>
            <w:noWrap/>
          </w:tcPr>
          <w:p>
            <w:pPr/>
            <w:r>
              <w:rPr/>
              <w:t xml:space="preserve">14</w:t>
            </w:r>
          </w:p>
        </w:tc>
        <w:tc>
          <w:tcPr>
            <w:noWrap/>
          </w:tcPr>
          <w:p>
            <w:pPr/>
            <w:r>
              <w:rPr/>
              <w:t xml:space="preserve">Endüstriyel-Doğal nesne çalışması</w:t>
            </w:r>
          </w:p>
        </w:tc>
      </w:tr>
      <w:tr>
        <w:trPr/>
        <w:tc>
          <w:tcPr>
            <w:noWrap/>
          </w:tcPr>
          <w:p>
            <w:pPr/>
            <w:r>
              <w:rPr/>
              <w:t xml:space="preserve">15</w:t>
            </w:r>
          </w:p>
        </w:tc>
        <w:tc>
          <w:tcPr>
            <w:noWrap/>
          </w:tcPr>
          <w:p>
            <w:pPr/>
            <w:r>
              <w:rPr/>
              <w:t xml:space="preserve">Endüstriyel-Doğal nesne çalışması</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Final Sınavı için Bireysel Çalışma</w:t>
            </w:r>
          </w:p>
        </w:tc>
        <w:tc>
          <w:tcPr>
            <w:noWrap/>
          </w:tcPr>
          <w:p>
            <w:pPr/>
            <w:r>
              <w:rPr/>
              <w:t xml:space="preserve">1</w:t>
            </w:r>
          </w:p>
        </w:tc>
        <w:tc>
          <w:tcPr>
            <w:noWrap/>
          </w:tcPr>
          <w:p>
            <w:pPr/>
            <w:r>
              <w:rPr/>
              <w:t xml:space="preserve">%60</w:t>
            </w:r>
          </w:p>
        </w:tc>
      </w:tr>
      <w:tr>
        <w:trPr/>
        <w:tc>
          <w:tcPr>
            <w:noWrap/>
          </w:tcPr>
          <w:p>
            <w:pPr/>
            <w:r>
              <w:rPr/>
              <w:t xml:space="preserve">Ara Sınav</w:t>
            </w:r>
          </w:p>
        </w:tc>
        <w:tc>
          <w:tcPr>
            <w:noWrap/>
          </w:tcPr>
          <w:p>
            <w:pPr/>
            <w:r>
              <w:rPr/>
              <w:t xml:space="preserve">1</w:t>
            </w:r>
          </w:p>
        </w:tc>
        <w:tc>
          <w:tcPr>
            <w:noWrap/>
          </w:tcPr>
          <w:p>
            <w:pPr/>
            <w:r>
              <w:rPr/>
              <w:t xml:space="preserve">%40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7</w:t>
            </w:r>
          </w:p>
        </w:tc>
        <w:tc>
          <w:tcPr>
            <w:noWrap/>
          </w:tcPr>
          <w:p>
            <w:pPr/>
            <w:r>
              <w:rPr/>
              <w:t xml:space="preserve">4</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Bütünleme Sınavı</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4</w:t>
            </w:r>
          </w:p>
        </w:tc>
        <w:tc>
          <w:tcPr>
            <w:noWrap/>
          </w:tcPr>
          <w:p>
            <w:pPr/>
            <w:r>
              <w:rPr/>
              <w:t xml:space="preserve">56</w:t>
            </w:r>
          </w:p>
        </w:tc>
      </w:tr>
      <w:tr>
        <w:trPr/>
        <w:tc>
          <w:tcPr>
            <w:noWrap/>
          </w:tcPr>
          <w:p>
            <w:pPr/>
            <w:r>
              <w:rPr/>
              <w:t xml:space="preserve">Ara Sınav İçin Bireysel Çalışma</w:t>
            </w:r>
          </w:p>
        </w:tc>
        <w:tc>
          <w:tcPr>
            <w:noWrap/>
          </w:tcPr>
          <w:p>
            <w:pPr/>
            <w:r>
              <w:rPr/>
              <w:t xml:space="preserve">6</w:t>
            </w:r>
          </w:p>
        </w:tc>
        <w:tc>
          <w:tcPr>
            <w:noWrap/>
          </w:tcPr>
          <w:p>
            <w:pPr/>
            <w:r>
              <w:rPr/>
              <w:t xml:space="preserve">4</w:t>
            </w:r>
          </w:p>
        </w:tc>
        <w:tc>
          <w:tcPr>
            <w:noWrap/>
          </w:tcPr>
          <w:p>
            <w:pPr/>
            <w:r>
              <w:rPr/>
              <w:t xml:space="preserve">24</w:t>
            </w:r>
          </w:p>
        </w:tc>
      </w:tr>
      <w:tr>
        <w:trPr/>
        <w:tc>
          <w:tcPr>
            <w:noWrap/>
          </w:tcPr>
          <w:p>
            <w:pPr/>
            <w:r>
              <w:rPr/>
              <w:t xml:space="preserve">Ara Sınav</w:t>
            </w:r>
          </w:p>
        </w:tc>
        <w:tc>
          <w:tcPr>
            <w:noWrap/>
          </w:tcPr>
          <w:p>
            <w:pPr/>
            <w:r>
              <w:rPr/>
              <w:t xml:space="preserve">1</w:t>
            </w:r>
          </w:p>
        </w:tc>
        <w:tc>
          <w:tcPr>
            <w:noWrap/>
          </w:tcPr>
          <w:p>
            <w:pPr/>
            <w:r>
              <w:rPr/>
              <w:t xml:space="preserve">4</w:t>
            </w:r>
          </w:p>
        </w:tc>
        <w:tc>
          <w:tcPr>
            <w:noWrap/>
          </w:tcPr>
          <w:p>
            <w:pPr/>
            <w:r>
              <w:rPr/>
              <w:t xml:space="preserve">4</w:t>
            </w:r>
          </w:p>
        </w:tc>
      </w:tr>
    </w:tbl>
    <w:p>
      <w:pPr>
        <w:spacing w:before="80"/>
      </w:pPr>
      <w:r>
        <w:rPr>
          <w:b w:val="1"/>
          <w:bCs w:val="1"/>
        </w:rPr>
        <w:t xml:space="preserve">Toplam iş yükü: 120 saat · 4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2026-10-26T17:02:07+03:00</dcterms:created>
  <dcterms:modified xsi:type="dcterms:W3CDTF">2026-10-26T17:02:07+03:00</dcterms:modified>
</cp:coreProperties>
</file>

<file path=docProps/custom.xml><?xml version="1.0" encoding="utf-8"?>
<Properties xmlns="http://schemas.openxmlformats.org/officeDocument/2006/custom-properties" xmlns:vt="http://schemas.openxmlformats.org/officeDocument/2006/docPropsVTypes"/>
</file>