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TÜRK DİLİ I</w:t>
      </w:r>
      <w:bookmarkEnd w:id="0"/>
    </w:p>
    <w:p>
      <w:pPr/>
      <w:r>
        <w:rPr>
          <w:color w:val="5B6577"/>
        </w:rPr>
        <w:t xml:space="preserve">TD101 · Grafik Tasarımı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2</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Uzaktan Eğitim</w:t>
            </w:r>
          </w:p>
        </w:tc>
      </w:tr>
      <w:tr>
        <w:trPr/>
        <w:tc>
          <w:tcPr>
            <w:noWrap/>
          </w:tcPr>
          <w:p>
            <w:pPr/>
            <w:r>
              <w:rPr/>
              <w:t xml:space="preserve">Öğretim elemanı</w:t>
            </w:r>
          </w:p>
        </w:tc>
        <w:tc>
          <w:tcPr>
            <w:noWrap/>
          </w:tcPr>
          <w:p>
            <w:pPr/>
            <w:r>
              <w:rPr/>
              <w:t xml:space="preserve">Öğr. Gör. Dr. Harika ZÖHRE ERYILMAZ</w:t>
            </w:r>
          </w:p>
        </w:tc>
      </w:tr>
    </w:tbl>
    <w:p>
      <w:pPr>
        <w:pStyle w:val="Heading2"/>
      </w:pPr>
      <w:bookmarkStart w:id="2" w:name="_Toc2"/>
      <w:r>
        <w:t>Dersin amacı</w:t>
      </w:r>
      <w:bookmarkEnd w:id="2"/>
    </w:p>
    <w:p>
      <w:pPr>
        <w:spacing w:after="80"/>
      </w:pPr>
      <w:r>
        <w:rPr/>
        <w:t xml:space="preserve">Bu ders,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Bunun yanı sıra öğrencilerin resmî yazışma ve tutanak gibi iş hayatında karşılaşacakları metinleri kurallara uygun biçimde yazabilmeleri hedeflenir. Kitap ve film atölyeleri aracılığıyla eleştirel okuma, empatik ve etik iletişim becerileri ile Türkçenin söz varlığına ilişkin dil bilinci geliştirilir.</w:t>
      </w:r>
    </w:p>
    <w:p>
      <w:pPr>
        <w:pStyle w:val="Heading2"/>
      </w:pPr>
      <w:bookmarkStart w:id="3" w:name="_Toc3"/>
      <w:r>
        <w:t>Dersin içeriği</w:t>
      </w:r>
      <w:bookmarkEnd w:id="3"/>
    </w:p>
    <w:p>
      <w:pPr>
        <w:spacing w:after="80"/>
      </w:pPr>
      <w:r>
        <w:rPr/>
        <w:t xml:space="preserve">Resmî yazı dili,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(atasözleri, deyimler);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Kaynaklar</w:t>
      </w:r>
      <w:bookmarkEnd w:id="4"/>
    </w:p>
    <w:p>
      <w:pPr>
        <w:spacing w:after="80"/>
      </w:pPr>
      <w:r>
        <w:rPr/>
        <w:t xml:space="preserve">İstanbul Üniversitesi Açık ve Uzaktan Eğitim Fakültesi Ortak Ders Türk Dili I</w:t>
      </w:r>
    </w:p>
    <w:p>
      <w:pPr>
        <w:spacing w:after="80"/>
      </w:pPr>
      <w:r>
        <w:rPr/>
        <w:t xml:space="preserve">Homo Saphiens, Yuval Noah Harari</w:t>
      </w:r>
    </w:p>
    <w:p>
      <w:pPr>
        <w:spacing w:after="80"/>
      </w:pPr>
      <w:r>
        <w:rPr/>
        <w:t xml:space="preserve">Algernon'a Çiçekler, Daniel Keyes</w:t>
      </w:r>
    </w:p>
    <w:p>
      <w:pPr>
        <w:spacing w:after="80"/>
      </w:pPr>
      <w:r>
        <w:rPr/>
        <w:t xml:space="preserve">Unabomber, Ted Kaczynski</w:t>
      </w:r>
    </w:p>
    <w:p>
      <w:pPr>
        <w:pStyle w:val="Heading2"/>
      </w:pPr>
      <w:bookmarkStart w:id="5" w:name="_Toc5"/>
      <w:r>
        <w:t>Öğrenme çıktıları</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Resmî yazı ve tutanakları kurallara uygun biçimde yazar.</w:t>
      </w:r>
    </w:p>
    <w:p>
      <w:pPr>
        <w:spacing w:after="60"/>
      </w:pPr>
      <w:r>
        <w:rPr/>
        <w:t xml:space="preserve">4. Kitap ve film atölyelerinde metinleri eleştirel bir bakışla yorumlar; empatik ve etik bir dil kullanır.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Türkçenin söz varlığı; 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Türkçede biçim bilgisi: sözcük yapısı ve sözcük türleri</w:t>
            </w:r>
          </w:p>
        </w:tc>
      </w:tr>
      <w:tr>
        <w:trPr/>
        <w:tc>
          <w:tcPr>
            <w:noWrap/>
          </w:tcPr>
          <w:p>
            <w:pPr/>
            <w:r>
              <w:rPr/>
              <w:t xml:space="preserve">14</w:t>
            </w:r>
          </w:p>
        </w:tc>
        <w:tc>
          <w:tcPr>
            <w:noWrap/>
          </w:tcPr>
          <w:p>
            <w:pPr/>
            <w:r>
              <w:rPr/>
              <w:t xml:space="preserve">Genel tekrar</w:t>
            </w:r>
          </w:p>
        </w:tc>
      </w:tr>
      <w:tr>
        <w:trPr/>
        <w:tc>
          <w:tcPr>
            <w:noWrap/>
          </w:tcPr>
          <w:p>
            <w:pPr/>
            <w:r>
              <w:rPr/>
              <w:t xml:space="preserve">15</w:t>
            </w:r>
          </w:p>
        </w:tc>
        <w:tc>
          <w:tcPr>
            <w:noWrap/>
          </w:tcPr>
          <w:p>
            <w:pPr/>
            <w:r>
              <w:rPr/>
              <w:t xml:space="preserve">Genel tekrar</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Toplam iş yükü: 60 saat · 2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2026-10-26T19:20:06+03:00</dcterms:created>
  <dcterms:modified xsi:type="dcterms:W3CDTF">2026-10-26T19:20:06+03:00</dcterms:modified>
</cp:coreProperties>
</file>

<file path=docProps/custom.xml><?xml version="1.0" encoding="utf-8"?>
<Properties xmlns="http://schemas.openxmlformats.org/officeDocument/2006/custom-properties" xmlns:vt="http://schemas.openxmlformats.org/officeDocument/2006/docPropsVTypes"/>
</file>