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CEZAEVİ YÖNETİMİ VE İNFAZ HUKUKU BİLGİSİ</w:t>
      </w:r>
      <w:bookmarkEnd w:id="0"/>
    </w:p>
    <w:p>
      <w:pPr/>
      <w:r>
        <w:rPr>
          <w:color w:val="5B6577"/>
        </w:rPr>
        <w:t xml:space="preserve">MBH217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İnfaz hukuku dersiyle, cezalarının infazı, hükümlülerin hak ve yükümlülükleri ile infaz rejimi konularının öğretilmesi amaçlanmaktadır.</w:t>
      </w:r>
    </w:p>
    <w:p>
      <w:pPr>
        <w:pStyle w:val="Heading2"/>
      </w:pPr>
      <w:bookmarkStart w:id="3" w:name="_Toc3"/>
      <w:r>
        <w:t>Dersin içeriği</w:t>
      </w:r>
      <w:bookmarkEnd w:id="3"/>
    </w:p>
    <w:p>
      <w:pPr>
        <w:spacing w:after="80"/>
      </w:pPr>
      <w:r>
        <w:rPr/>
        <w:t xml:space="preserve">İnfaz hukukunun amacı, temel kavramları ele alınmaktadır. Ceza kavramı, nitelikleri, türleri, infaz kurumlarının hukuki yapısı, uygulanacak rejimler ile hükümlülerin tahliye hazırlığı, infaza ara verilmesi kurumu, ceza infazı organizasyonu sistemi ve denetimi ile hürriyeti bağlayıcı cezalar ders kapsamında ele alınmaktadır.</w:t>
      </w:r>
    </w:p>
    <w:p>
      <w:pPr>
        <w:pStyle w:val="Heading2"/>
      </w:pPr>
      <w:bookmarkStart w:id="4" w:name="_Toc4"/>
      <w:r>
        <w:t>Kaynaklar</w:t>
      </w:r>
      <w:bookmarkEnd w:id="4"/>
    </w:p>
    <w:p>
      <w:pPr>
        <w:spacing w:after="80"/>
      </w:pPr>
      <w:r>
        <w:rPr/>
        <w:t xml:space="preserve">1) İnfaz Hukuku (Veli Özer Özbek- Seçkin Yayınları-2023)</w:t>
      </w:r>
    </w:p>
    <w:p>
      <w:pPr>
        <w:spacing w:after="80"/>
      </w:pPr>
      <w:r>
        <w:rPr/>
        <w:t xml:space="preserve">2) İnfaz Hukuku (Cumhur Şahin/ İzzet Özgenç- Seçkin Yayınları-2022)</w:t>
      </w:r>
    </w:p>
    <w:p>
      <w:pPr>
        <w:pStyle w:val="Heading2"/>
      </w:pPr>
      <w:bookmarkStart w:id="5" w:name="_Toc5"/>
      <w:r>
        <w:t>Önerilen diğer hususlar</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Öğrenme çıktıları</w:t>
      </w:r>
      <w:bookmarkEnd w:id="6"/>
    </w:p>
    <w:p>
      <w:pPr>
        <w:spacing w:after="60"/>
      </w:pPr>
      <w:r>
        <w:rPr/>
        <w:t xml:space="preserve">1. İnfazın konusu ve kapsamını öğrenecektir.</w:t>
      </w:r>
    </w:p>
    <w:p>
      <w:pPr>
        <w:spacing w:after="60"/>
      </w:pPr>
      <w:r>
        <w:rPr/>
        <w:t xml:space="preserve">2. Hapis cezasının infazına ilişkin sistemler hakkında bilgi edinecektir.</w:t>
      </w:r>
    </w:p>
    <w:p>
      <w:pPr>
        <w:spacing w:after="60"/>
      </w:pPr>
      <w:r>
        <w:rPr/>
        <w:t xml:space="preserve">3. Hapis cezalarının, adli para cezalarının ve güvenlik tedbirlerinin infazını öğrenecektir.</w:t>
      </w:r>
    </w:p>
    <w:p>
      <w:pPr>
        <w:spacing w:after="60"/>
      </w:pPr>
      <w:r>
        <w:rPr/>
        <w:t xml:space="preserve">4. İnfaza ilişkin kavramları ve temel ilkeleri açıklayabilecektir.</w:t>
      </w:r>
    </w:p>
    <w:p>
      <w:pPr>
        <w:spacing w:after="60"/>
      </w:pPr>
      <w:r>
        <w:rPr/>
        <w:t xml:space="preserve">5. İnfaz kurumlarında uygulanacak rejimleri öğrenecektir.</w:t>
      </w:r>
    </w:p>
    <w:p>
      <w:pPr>
        <w:spacing w:after="60"/>
      </w:pPr>
      <w:r>
        <w:rPr/>
        <w:t xml:space="preserve">6. Hükümlülerin hak ve yükümlülükleri hakkında bilgi sahibi olacaktır.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İnfaz ve cezanın infazı</w:t>
            </w:r>
          </w:p>
        </w:tc>
      </w:tr>
      <w:tr>
        <w:trPr/>
        <w:tc>
          <w:tcPr>
            <w:noWrap/>
          </w:tcPr>
          <w:p>
            <w:pPr/>
            <w:r>
              <w:rPr/>
              <w:t xml:space="preserve">2</w:t>
            </w:r>
          </w:p>
        </w:tc>
        <w:tc>
          <w:tcPr>
            <w:noWrap/>
          </w:tcPr>
          <w:p>
            <w:pPr/>
            <w:r>
              <w:rPr/>
              <w:t xml:space="preserve">İnfazın konusu ve hapis cezasının infazı sistemleri</w:t>
            </w:r>
          </w:p>
        </w:tc>
      </w:tr>
      <w:tr>
        <w:trPr/>
        <w:tc>
          <w:tcPr>
            <w:noWrap/>
          </w:tcPr>
          <w:p>
            <w:pPr/>
            <w:r>
              <w:rPr/>
              <w:t xml:space="preserve">3</w:t>
            </w:r>
          </w:p>
        </w:tc>
        <w:tc>
          <w:tcPr>
            <w:noWrap/>
          </w:tcPr>
          <w:p>
            <w:pPr/>
            <w:r>
              <w:rPr/>
              <w:t xml:space="preserve">İnfazı mümkün yaptırımlar</w:t>
            </w:r>
          </w:p>
        </w:tc>
      </w:tr>
      <w:tr>
        <w:trPr/>
        <w:tc>
          <w:tcPr>
            <w:noWrap/>
          </w:tcPr>
          <w:p>
            <w:pPr/>
            <w:r>
              <w:rPr/>
              <w:t xml:space="preserve">4</w:t>
            </w:r>
          </w:p>
        </w:tc>
        <w:tc>
          <w:tcPr>
            <w:noWrap/>
          </w:tcPr>
          <w:p>
            <w:pPr/>
            <w:r>
              <w:rPr/>
              <w:t xml:space="preserve">Hapis cezasının infazı</w:t>
            </w:r>
          </w:p>
        </w:tc>
      </w:tr>
      <w:tr>
        <w:trPr/>
        <w:tc>
          <w:tcPr>
            <w:noWrap/>
          </w:tcPr>
          <w:p>
            <w:pPr/>
            <w:r>
              <w:rPr/>
              <w:t xml:space="preserve">5</w:t>
            </w:r>
          </w:p>
        </w:tc>
        <w:tc>
          <w:tcPr>
            <w:noWrap/>
          </w:tcPr>
          <w:p>
            <w:pPr/>
            <w:r>
              <w:rPr/>
              <w:t xml:space="preserve">Adli para cezasının infazı</w:t>
            </w:r>
          </w:p>
        </w:tc>
      </w:tr>
      <w:tr>
        <w:trPr/>
        <w:tc>
          <w:tcPr>
            <w:noWrap/>
          </w:tcPr>
          <w:p>
            <w:pPr/>
            <w:r>
              <w:rPr/>
              <w:t xml:space="preserve">6</w:t>
            </w:r>
          </w:p>
        </w:tc>
        <w:tc>
          <w:tcPr>
            <w:noWrap/>
          </w:tcPr>
          <w:p>
            <w:pPr/>
            <w:r>
              <w:rPr/>
              <w:t xml:space="preserve">Güvenlik tedbirlerinin infazı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Hükümlünün yükümlülükleri</w:t>
            </w:r>
          </w:p>
        </w:tc>
      </w:tr>
      <w:tr>
        <w:trPr/>
        <w:tc>
          <w:tcPr>
            <w:noWrap/>
          </w:tcPr>
          <w:p>
            <w:pPr/>
            <w:r>
              <w:rPr/>
              <w:t xml:space="preserve">9</w:t>
            </w:r>
          </w:p>
        </w:tc>
        <w:tc>
          <w:tcPr>
            <w:noWrap/>
          </w:tcPr>
          <w:p>
            <w:pPr/>
            <w:r>
              <w:rPr/>
              <w:t xml:space="preserve">Hükümlülerin hakları</w:t>
            </w:r>
          </w:p>
        </w:tc>
      </w:tr>
      <w:tr>
        <w:trPr/>
        <w:tc>
          <w:tcPr>
            <w:noWrap/>
          </w:tcPr>
          <w:p>
            <w:pPr/>
            <w:r>
              <w:rPr/>
              <w:t xml:space="preserve">10</w:t>
            </w:r>
          </w:p>
        </w:tc>
        <w:tc>
          <w:tcPr>
            <w:noWrap/>
          </w:tcPr>
          <w:p>
            <w:pPr/>
            <w:r>
              <w:rPr/>
              <w:t xml:space="preserve">Ceza infaz kurumlarında arama</w:t>
            </w:r>
          </w:p>
        </w:tc>
      </w:tr>
      <w:tr>
        <w:trPr/>
        <w:tc>
          <w:tcPr>
            <w:noWrap/>
          </w:tcPr>
          <w:p>
            <w:pPr/>
            <w:r>
              <w:rPr/>
              <w:t xml:space="preserve">11</w:t>
            </w:r>
          </w:p>
        </w:tc>
        <w:tc>
          <w:tcPr>
            <w:noWrap/>
          </w:tcPr>
          <w:p>
            <w:pPr/>
            <w:r>
              <w:rPr/>
              <w:t xml:space="preserve">Koşullu salıverme</w:t>
            </w:r>
          </w:p>
        </w:tc>
      </w:tr>
      <w:tr>
        <w:trPr/>
        <w:tc>
          <w:tcPr>
            <w:noWrap/>
          </w:tcPr>
          <w:p>
            <w:pPr/>
            <w:r>
              <w:rPr/>
              <w:t xml:space="preserve">12</w:t>
            </w:r>
          </w:p>
        </w:tc>
        <w:tc>
          <w:tcPr>
            <w:noWrap/>
          </w:tcPr>
          <w:p>
            <w:pPr/>
            <w:r>
              <w:rPr/>
              <w:t xml:space="preserve">Denetimli serbestlik tedbiri ile cezanın infazı</w:t>
            </w:r>
          </w:p>
        </w:tc>
      </w:tr>
      <w:tr>
        <w:trPr/>
        <w:tc>
          <w:tcPr>
            <w:noWrap/>
          </w:tcPr>
          <w:p>
            <w:pPr/>
            <w:r>
              <w:rPr/>
              <w:t xml:space="preserve">13</w:t>
            </w:r>
          </w:p>
        </w:tc>
        <w:tc>
          <w:tcPr>
            <w:noWrap/>
          </w:tcPr>
          <w:p>
            <w:pPr/>
            <w:r>
              <w:rPr/>
              <w:t xml:space="preserve">Özel infaz rejimleri</w:t>
            </w:r>
          </w:p>
        </w:tc>
      </w:tr>
      <w:tr>
        <w:trPr/>
        <w:tc>
          <w:tcPr>
            <w:noWrap/>
          </w:tcPr>
          <w:p>
            <w:pPr/>
            <w:r>
              <w:rPr/>
              <w:t xml:space="preserve">14</w:t>
            </w:r>
          </w:p>
        </w:tc>
        <w:tc>
          <w:tcPr>
            <w:noWrap/>
          </w:tcPr>
          <w:p>
            <w:pPr/>
            <w:r>
              <w:rPr/>
              <w:t xml:space="preserve">Ağırlaştırılmış müebbet hapis cezasının infazı, Kısa süreli hapis cezasının özel şekilleri</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86 saat · 2.87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2026-10-26T18:59:13+03:00</dcterms:created>
  <dcterms:modified xsi:type="dcterms:W3CDTF">2026-10-26T18:59:13+03:00</dcterms:modified>
</cp:coreProperties>
</file>

<file path=docProps/custom.xml><?xml version="1.0" encoding="utf-8"?>
<Properties xmlns="http://schemas.openxmlformats.org/officeDocument/2006/custom-properties" xmlns:vt="http://schemas.openxmlformats.org/officeDocument/2006/docPropsVTypes"/>
</file>