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MBH137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DSÜ Öğr. Gör. Murat SOLMAZ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bilgisayar becerisi kazandırmak. Word gibi programları temel düzeyde öğrenmek.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Bilgisayar tanımı ve bilgisayarın genel yapısı hakkında bilgi. Temel bilgisayar kavramları hakkında bilgi</w:t>
      </w:r>
    </w:p>
    <w:p>
      <w:pPr>
        <w:spacing w:after="80"/>
      </w:pPr>
      <w:r>
        <w:rPr/>
        <w:t xml:space="preserve">Bilgi teknolojilerinin tanımı. Bilgi teknolojilerinin önemi. Bilgisayarın temel özellikleri. Bilgisayar ne yapmaz? Bilgisayarda temel kavramlar ve isleyiş.</w:t>
      </w:r>
    </w:p>
    <w:p>
      <w:pPr>
        <w:spacing w:after="80"/>
      </w:pPr>
      <w:r>
        <w:rPr/>
        <w:t xml:space="preserve">Bilgisayar türleri. Bilgisayarların sınıflandırılması. Bilgisayarların kullanım amaçlar Bilgisayarların kullanım alanları. Bit ve Byte kavramları. Donanım ve yazılım kavramları, Word kullanımı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Anadolu Üniversitesi Temel Bilgi Teknolojileri Kullanımı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Derste anlatılanların uygulamasının yapılması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Bilgisayar ve bilgisayarın genel yapısını açıklayabilecektir.</w:t>
      </w:r>
    </w:p>
    <w:p>
      <w:pPr>
        <w:spacing w:after="60"/>
      </w:pPr>
      <w:r>
        <w:rPr/>
        <w:t xml:space="preserve">2. Bilgisayarın temel donanımlarını açıklayabilecektir.</w:t>
      </w:r>
    </w:p>
    <w:p>
      <w:pPr>
        <w:spacing w:after="60"/>
      </w:pPr>
      <w:r>
        <w:rPr/>
        <w:t xml:space="preserve">3. Bilgisayar Türleri ve Temel Kavramları ayırt edebilecektir.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 tanımı ve bilgisayarın genel yapısı hakkında bilgi. Temel bilgisayar kavramları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 teknolojilerinin tanımı. Bilgi teknolojilerinin önemi. Bilgisayarın temel özellikleri. Bilgisayar ne yapmaz? Bilgisayarda temel kavramlar ve isleyiş.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türleri. Bilgisayarların sınıflandırılması. Bilgisayarların kullanım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Bilgisayarların kullanım alanları. Bit ve Byte kavramları. Donanım ve yazılım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Yazılım. Uygulama ve sistem yazılım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Word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Word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Excel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Excel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Donanım: Giriş birimleri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Donanım: Giriş birimleri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Diğer Donanımlar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111 saat · 3.7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2026-10-26T19:01:20+03:00</dcterms:created>
  <dcterms:modified xsi:type="dcterms:W3CDTF">2026-10-26T19:01:20+03:00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