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DİFERANSİYEL DENKLEMLER</w:t>
      </w:r>
      <w:bookmarkEnd w:id="0"/>
    </w:p>
    <w:p>
      <w:pPr/>
      <w:r>
        <w:rPr>
          <w:color w:val="5B6577"/>
        </w:rPr>
        <w:t xml:space="preserve">MAT204 · Elektrik-Elektronik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4</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4 / 0 / 0</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Merve Özcan</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Diferansiyel denklem türlerini tanıtmak, diferansiyel denklemleri çözebilmeleri için gereken yöntemleri öğretmek ve diferansiyel denklemlerin mühendislik uygulamalarını göstermektir.</w:t>
      </w:r>
    </w:p>
    <w:p>
      <w:pPr>
        <w:pStyle w:val="Heading2"/>
      </w:pPr>
      <w:bookmarkStart w:id="3" w:name="_Toc3"/>
      <w:r>
        <w:t>Dersin içeriği</w:t>
      </w:r>
      <w:bookmarkEnd w:id="3"/>
    </w:p>
    <w:p>
      <w:pPr>
        <w:spacing w:after="80"/>
      </w:pPr>
      <w:r>
        <w:rPr/>
        <w:t xml:space="preserve">Diferansiyel denklem türleri ve tanımlar, Birinci dereceden diferansiyel denklemlerin çözümü, Daha yüksek dereceden diferansiyel denklemlerin çözümü, Birinci mertebeden diferansiyel denklemler ile modelleme, Daha yüksek dereceden diferansiyel denklemler ile modelleme, Diferansiyel denklemlerin seri çözümleri, Diferansiyel denklemlerin Laplace dönüşümleri, Diferansiyel denklemlerin sayısal çözümleri.</w:t>
      </w:r>
    </w:p>
    <w:p>
      <w:pPr>
        <w:pStyle w:val="Heading2"/>
      </w:pPr>
      <w:bookmarkStart w:id="4" w:name="_Toc4"/>
      <w:r>
        <w:t>Kaynaklar</w:t>
      </w:r>
      <w:bookmarkEnd w:id="4"/>
    </w:p>
    <w:p>
      <w:pPr>
        <w:spacing w:after="80"/>
      </w:pPr>
      <w:r>
        <w:rPr/>
        <w:t xml:space="preserve">Dennis G. Zill, A First Course in Differential Equations with Modeling Applications, 10th Edition, ISBN-13: 978-1-111-82705-2.</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Birinci mertebeden diferansiyel denklemleri çözebilme</w:t>
      </w:r>
    </w:p>
    <w:p>
      <w:pPr>
        <w:spacing w:after="60"/>
      </w:pPr>
      <w:r>
        <w:rPr/>
        <w:t xml:space="preserve">2. Birinci mertebeden diferansiyel denklemleri kullanarak modelleme yapabilme</w:t>
      </w:r>
    </w:p>
    <w:p>
      <w:pPr>
        <w:spacing w:after="60"/>
      </w:pPr>
      <w:r>
        <w:rPr/>
        <w:t xml:space="preserve">3. Daha yüksek dereceden diferansiyel denklemleri çözebilme</w:t>
      </w:r>
    </w:p>
    <w:p>
      <w:pPr>
        <w:spacing w:after="60"/>
      </w:pPr>
      <w:r>
        <w:rPr/>
        <w:t xml:space="preserve">4. Laplace ve ters Laplace dönüşüm kurallarını uygulayabilme</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Tanımlar, terminoloji ve başlangıç değer problemleri</w:t>
            </w:r>
          </w:p>
        </w:tc>
      </w:tr>
      <w:tr>
        <w:trPr/>
        <w:tc>
          <w:tcPr>
            <w:noWrap/>
          </w:tcPr>
          <w:p>
            <w:pPr/>
            <w:r>
              <w:rPr/>
              <w:t xml:space="preserve">2</w:t>
            </w:r>
          </w:p>
        </w:tc>
        <w:tc>
          <w:tcPr>
            <w:noWrap/>
          </w:tcPr>
          <w:p>
            <w:pPr/>
            <w:r>
              <w:rPr/>
              <w:t xml:space="preserve">Diferansiyel denklem elde etme, çözümleri</w:t>
            </w:r>
          </w:p>
        </w:tc>
      </w:tr>
      <w:tr>
        <w:trPr/>
        <w:tc>
          <w:tcPr>
            <w:noWrap/>
          </w:tcPr>
          <w:p>
            <w:pPr/>
            <w:r>
              <w:rPr/>
              <w:t xml:space="preserve">3</w:t>
            </w:r>
          </w:p>
        </w:tc>
        <w:tc>
          <w:tcPr>
            <w:noWrap/>
          </w:tcPr>
          <w:p>
            <w:pPr/>
            <w:r>
              <w:rPr/>
              <w:t xml:space="preserve">Kısmi türevli diferansiyel denklem elde etme</w:t>
            </w:r>
          </w:p>
        </w:tc>
      </w:tr>
      <w:tr>
        <w:trPr/>
        <w:tc>
          <w:tcPr>
            <w:noWrap/>
          </w:tcPr>
          <w:p>
            <w:pPr/>
            <w:r>
              <w:rPr/>
              <w:t xml:space="preserve">4</w:t>
            </w:r>
          </w:p>
        </w:tc>
        <w:tc>
          <w:tcPr>
            <w:noWrap/>
          </w:tcPr>
          <w:p>
            <w:pPr/>
            <w:r>
              <w:rPr/>
              <w:t xml:space="preserve">Değişkenlerine ayrılabilen diferansiyel denklemler, Lineer diferansiyel denklemler</w:t>
            </w:r>
          </w:p>
        </w:tc>
      </w:tr>
      <w:tr>
        <w:trPr/>
        <w:tc>
          <w:tcPr>
            <w:noWrap/>
          </w:tcPr>
          <w:p>
            <w:pPr/>
            <w:r>
              <w:rPr/>
              <w:t xml:space="preserve">5</w:t>
            </w:r>
          </w:p>
        </w:tc>
        <w:tc>
          <w:tcPr>
            <w:noWrap/>
          </w:tcPr>
          <w:p>
            <w:pPr/>
            <w:r>
              <w:rPr/>
              <w:t xml:space="preserve">Homojen diferansiyel denklemler</w:t>
            </w:r>
          </w:p>
        </w:tc>
      </w:tr>
      <w:tr>
        <w:trPr/>
        <w:tc>
          <w:tcPr>
            <w:noWrap/>
          </w:tcPr>
          <w:p>
            <w:pPr/>
            <w:r>
              <w:rPr/>
              <w:t xml:space="preserve">6</w:t>
            </w:r>
          </w:p>
        </w:tc>
        <w:tc>
          <w:tcPr>
            <w:noWrap/>
          </w:tcPr>
          <w:p>
            <w:pPr/>
            <w:r>
              <w:rPr/>
              <w:t xml:space="preserve">Homojen hale  indirgenebilen diferansiyel denklemler</w:t>
            </w:r>
          </w:p>
        </w:tc>
      </w:tr>
      <w:tr>
        <w:trPr/>
        <w:tc>
          <w:tcPr>
            <w:noWrap/>
          </w:tcPr>
          <w:p>
            <w:pPr/>
            <w:r>
              <w:rPr/>
              <w:t xml:space="preserve">7</w:t>
            </w:r>
          </w:p>
        </w:tc>
        <w:tc>
          <w:tcPr>
            <w:noWrap/>
          </w:tcPr>
          <w:p>
            <w:pPr/>
            <w:r>
              <w:rPr/>
              <w:t xml:space="preserve">Uygulama örnekleri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Tam diferansiyel denklemler</w:t>
            </w:r>
          </w:p>
        </w:tc>
      </w:tr>
      <w:tr>
        <w:trPr/>
        <w:tc>
          <w:tcPr>
            <w:noWrap/>
          </w:tcPr>
          <w:p>
            <w:pPr/>
            <w:r>
              <w:rPr/>
              <w:t xml:space="preserve">10</w:t>
            </w:r>
          </w:p>
        </w:tc>
        <w:tc>
          <w:tcPr>
            <w:noWrap/>
          </w:tcPr>
          <w:p>
            <w:pPr/>
            <w:r>
              <w:rPr/>
              <w:t xml:space="preserve">Bernoulli diferansiyel denklemler ve integral çarpanı metodu</w:t>
            </w:r>
          </w:p>
        </w:tc>
      </w:tr>
      <w:tr>
        <w:trPr/>
        <w:tc>
          <w:tcPr>
            <w:noWrap/>
          </w:tcPr>
          <w:p>
            <w:pPr/>
            <w:r>
              <w:rPr/>
              <w:t xml:space="preserve">11</w:t>
            </w:r>
          </w:p>
        </w:tc>
        <w:tc>
          <w:tcPr>
            <w:noWrap/>
          </w:tcPr>
          <w:p>
            <w:pPr/>
            <w:r>
              <w:rPr/>
              <w:t xml:space="preserve">Bernoulli diferansiyel denklemler ve integral çarpanı metodu</w:t>
            </w:r>
          </w:p>
        </w:tc>
      </w:tr>
      <w:tr>
        <w:trPr/>
        <w:tc>
          <w:tcPr>
            <w:noWrap/>
          </w:tcPr>
          <w:p>
            <w:pPr/>
            <w:r>
              <w:rPr/>
              <w:t xml:space="preserve">12</w:t>
            </w:r>
          </w:p>
        </w:tc>
        <w:tc>
          <w:tcPr>
            <w:noWrap/>
          </w:tcPr>
          <w:p>
            <w:pPr/>
            <w:r>
              <w:rPr/>
              <w:t xml:space="preserve">Sabit katsayılı ikinci mertebeden homojen ve homojen olmayan diferansiyel denklemler,.</w:t>
            </w:r>
          </w:p>
        </w:tc>
      </w:tr>
      <w:tr>
        <w:trPr/>
        <w:tc>
          <w:tcPr>
            <w:noWrap/>
          </w:tcPr>
          <w:p>
            <w:pPr/>
            <w:r>
              <w:rPr/>
              <w:t xml:space="preserve">13</w:t>
            </w:r>
          </w:p>
        </w:tc>
        <w:tc>
          <w:tcPr>
            <w:noWrap/>
          </w:tcPr>
          <w:p>
            <w:pPr/>
            <w:r>
              <w:rPr/>
              <w:t xml:space="preserve">Laplace dönüşümü, Laplace dönüşüm kuralları, Ters Laplace ve dönüşüm kurallar</w:t>
            </w:r>
          </w:p>
        </w:tc>
      </w:tr>
      <w:tr>
        <w:trPr/>
        <w:tc>
          <w:tcPr>
            <w:noWrap/>
          </w:tcPr>
          <w:p>
            <w:pPr/>
            <w:r>
              <w:rPr/>
              <w:t xml:space="preserve">14</w:t>
            </w:r>
          </w:p>
        </w:tc>
        <w:tc>
          <w:tcPr>
            <w:noWrap/>
          </w:tcPr>
          <w:p>
            <w:pPr/>
            <w:r>
              <w:rPr/>
              <w:t xml:space="preserve">Laplace dönüşümü ile diferansiyel denklem elde etme</w:t>
            </w:r>
          </w:p>
        </w:tc>
      </w:tr>
      <w:tr>
        <w:trPr/>
        <w:tc>
          <w:tcPr>
            <w:noWrap/>
          </w:tcPr>
          <w:p>
            <w:pPr/>
            <w:r>
              <w:rPr/>
              <w:t xml:space="preserve">15</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7</w:t>
            </w:r>
          </w:p>
        </w:tc>
        <w:tc>
          <w:tcPr>
            <w:noWrap/>
          </w:tcPr>
          <w:p>
            <w:pPr/>
            <w:r>
              <w:rPr/>
              <w:t xml:space="preserve">6</w:t>
            </w:r>
          </w:p>
        </w:tc>
        <w:tc>
          <w:tcPr>
            <w:noWrap/>
          </w:tcPr>
          <w:p>
            <w:pPr/>
            <w:r>
              <w:rPr/>
              <w:t xml:space="preserve">42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14</w:t>
            </w:r>
          </w:p>
        </w:tc>
        <w:tc>
          <w:tcPr>
            <w:noWrap/>
          </w:tcPr>
          <w:p>
            <w:pPr/>
            <w:r>
              <w:rPr/>
              <w:t xml:space="preserve">10</w:t>
            </w:r>
          </w:p>
        </w:tc>
        <w:tc>
          <w:tcPr>
            <w:noWrap/>
          </w:tcPr>
          <w:p>
            <w:pPr/>
            <w:r>
              <w:rPr/>
              <w:t xml:space="preserve">140</w:t>
            </w:r>
          </w:p>
        </w:tc>
      </w:tr>
    </w:tbl>
    <w:p>
      <w:pPr>
        <w:spacing w:before="80"/>
      </w:pPr>
      <w:r>
        <w:rPr>
          <w:b w:val="1"/>
          <w:bCs w:val="1"/>
        </w:rPr>
        <w:t xml:space="preserve">Toplam iş yükü: 186 saat · 6.2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2026-10-26T16:26:38+03:00</dcterms:created>
  <dcterms:modified xsi:type="dcterms:W3CDTF">2026-10-26T16:26:38+03:00</dcterms:modified>
</cp:coreProperties>
</file>

<file path=docProps/custom.xml><?xml version="1.0" encoding="utf-8"?>
<Properties xmlns="http://schemas.openxmlformats.org/officeDocument/2006/custom-properties" xmlns:vt="http://schemas.openxmlformats.org/officeDocument/2006/docPropsVTypes"/>
</file>