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TUR103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yazım kurallarını bilir ve uygulayabilir.</w:t>
      </w:r>
    </w:p>
    <w:p>
      <w:pPr>
        <w:spacing w:after="60"/>
      </w:pPr>
      <w:r>
        <w:rPr/>
        <w:t xml:space="preserve">8. Türkçenin noktalama kurallarını bilir ve uygulayabilir.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63 saat · 2.1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2026-10-26T18:35:15+03:00</dcterms:created>
  <dcterms:modified xsi:type="dcterms:W3CDTF">2026-10-26T18:35:15+03:00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