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DÜNYA MUTFAĞI II</w:t>
      </w:r>
      <w:bookmarkEnd w:id="0"/>
    </w:p>
    <w:p>
      <w:pPr/>
      <w:r>
        <w:rPr>
          <w:color w:val="5B6577"/>
        </w:rPr>
        <w:t xml:space="preserve">GMS305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5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Öğrenme çıktıları</w:t>
      </w:r>
      <w:bookmarkEnd w:id="2"/>
    </w:p>
    <w:p>
      <w:pPr>
        <w:spacing w:after="60"/>
      </w:pPr>
      <w:r>
        <w:rPr/>
        <w:t xml:space="preserve">1. Dünya mutfak kültürlerinin tarihsel, coğrafi ve sosyo-kültürel gelişim süreçlerini açıklar.</w:t>
      </w:r>
    </w:p>
    <w:p>
      <w:pPr>
        <w:spacing w:after="60"/>
      </w:pPr>
      <w:r>
        <w:rPr/>
        <w:t xml:space="preserve">2. Dünya mutfaklarından elde edilen bulgular doğrultusunda Türk mutfak kültürünün özelliklerini değerlendirir ve kültürlerarası gastronomik ilişkileri yorumlar.</w:t>
      </w:r>
    </w:p>
    <w:p>
      <w:pPr>
        <w:spacing w:after="60"/>
      </w:pPr>
      <w:r>
        <w:rPr/>
        <w:t xml:space="preserve">3. Amerikan, Avustralya, Brezilya, Çin, Endonezya, Japon, Kore, Peru ve Tayland mutfaklarına özgü yemekleri, malzemeleri, pişirme tekniklerini ve sunum özelliklerini tanımlar.</w:t>
      </w:r>
    </w:p>
    <w:p>
      <w:pPr>
        <w:spacing w:after="60"/>
      </w:pPr>
      <w:r>
        <w:rPr/>
        <w:t xml:space="preserve">4. Farklı dünya mutfaklarının gastronomik özelliklerini karşılaştırarak benzerlik ve farklılıklarını analiz eder.</w:t>
      </w:r>
    </w:p>
    <w:p>
      <w:pPr>
        <w:pStyle w:val="Heading2"/>
      </w:pPr>
      <w:bookmarkStart w:id="3" w:name="_Toc3"/>
      <w:r>
        <w:t>Yarıyıl (Yıl) İçi Etkinlikleri</w:t>
      </w:r>
      <w:bookmarkEnd w:id="3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4" w:name="_Toc4"/>
      <w:r>
        <w:t>Yarıyıl (Yıl) Sonu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Yarıyıl(yıl) içi etkinliklerin ve yarıyıl(yıl) sonu sınavının başarı notuna katkısı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6" w:name="_Toc6"/>
      <w:r>
        <w:t>AKTS iş yükü</w:t>
      </w:r>
      <w:bookmarkEnd w:id="6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176 saat · 5.87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2026-10-26T17:21:32+03:00</dcterms:created>
  <dcterms:modified xsi:type="dcterms:W3CDTF">2026-10-26T17:21:32+03:00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