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PASTACILIK I</w:t>
      </w:r>
      <w:bookmarkEnd w:id="0"/>
    </w:p>
    <w:p>
      <w:pPr/>
      <w:r>
        <w:rPr>
          <w:color w:val="5B6577"/>
        </w:rPr>
        <w:t xml:space="preserve">GMS209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Merve Nur Ergun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Ön Koşulu Yoktur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Pastacılık malzemeleri ve ekipmanları; temel hamurlar, soslar, kurabiyeler, kekler, ekmekler gibi pastacılığın temel reçete ve bilgilerinin teorik ve pratik olarak öğretilmesi amaçlanmıştır.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Pastane ve pastacılık ile ilgili temel bilgiler, pastacılık tarihi, pastane ekipmanları, pastacılıkta kullanılan yumurta, şeker, un, yağ, kabartıcılar gibi malzemeler ve kullanım gerekçeleri, temel hamur yapım ve pişirim teknikleri işlenecektir.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Pastane türlerini üretim biçimi, müşteri kitlesi ve estetik sunum açısından karşılaştırarak açıklar.</w:t>
      </w:r>
    </w:p>
    <w:p>
      <w:pPr>
        <w:spacing w:after="60"/>
      </w:pPr>
      <w:r>
        <w:rPr/>
        <w:t xml:space="preserve">2. Temel pastacılık malzemelerinin (un, şeker, yumurta, yağ) teknik işlevlerini analiz ederek ürün dokusu üzerindeki etkilerini açıklar.</w:t>
      </w:r>
    </w:p>
    <w:p>
      <w:pPr>
        <w:spacing w:after="60"/>
      </w:pPr>
      <w:r>
        <w:rPr/>
        <w:t xml:space="preserve">3. Farklı fırın ve mikser türlerini pişirme tekniği, ürün uyumu ve üretim hacmi açısından ayırt eder.</w:t>
      </w:r>
    </w:p>
    <w:p>
      <w:pPr>
        <w:spacing w:after="60"/>
      </w:pPr>
      <w:r>
        <w:rPr/>
        <w:t xml:space="preserve">4. Dijital ve analog ölçüm araçlarını HACCP sistemine entegrasyon, hassasiyet ve hata riski açısından değerlendirir.</w:t>
      </w:r>
    </w:p>
    <w:p>
      <w:pPr>
        <w:spacing w:after="60"/>
      </w:pPr>
      <w:r>
        <w:rPr/>
        <w:t xml:space="preserve">5. Yumurta ve şekerin pastacılıktaki yapılandırıcı, bağlayıcı ve karamelize edici rollerini teknik süreçler üzerinden açıklar.</w:t>
      </w:r>
    </w:p>
    <w:p>
      <w:pPr>
        <w:spacing w:after="60"/>
      </w:pPr>
      <w:r>
        <w:rPr/>
        <w:t xml:space="preserve">6. Pastacılıkta kullanılan fiziksel-kimyasal süreçleri (koagülasyon, kristalleşme, karamelizasyon, emülsiyon) teknik özellikleriyle ayırt ederek ürün kalitesi üzerindeki etkilerini analiz eder.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Pastane ve Pastacılık ile İlgili Temel Bilgiler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Pastacılık Tarihi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Pastane Ekipmanları I – Üretim Araçları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Pastane Ekipmanları II – Ölçüm ve Kontrol Araçları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Yumurta – Yapılandırıcı ve Kabartıcı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Şeker – Tatlandırıcı ve Yapı Verici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Un – Hamurun Temeli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Yağ – Lezzet ve Doku Sağlayıcı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Kabartıcılar – Hacim ve HafifliK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Temel Hamur Yapım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Temel Hamur Yapım Teknikleri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Temel Hamur Yapım Teknikleri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Pişirme Teknikleri ve Final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Pişirme Teknikleri ve Final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Takım/Grup Çalışması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183 saat · 6.1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2026-10-26T19:00:06+03:00</dcterms:created>
  <dcterms:modified xsi:type="dcterms:W3CDTF">2026-10-26T19:00:06+03:00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