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MENÜ PLANLAMA</w:t>
      </w:r>
      <w:bookmarkEnd w:id="0"/>
    </w:p>
    <w:p>
      <w:pPr/>
      <w:r>
        <w:rPr>
          <w:color w:val="5B6577"/>
        </w:rPr>
        <w:t xml:space="preserve">GMS201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Çağla ÖZBEK</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Menü planlama ilke ve yöntemlerini öğrenmek, çeşitli gruplara yönelik menüler planlayabilmek, menülerin maliyetlerini hesaplayabilmek ve hazırlanan menülerin yönetimi ve denetimi ile ilgili temel bilgi ve becerileri kazandırmaktır.</w:t>
      </w:r>
    </w:p>
    <w:p>
      <w:pPr>
        <w:pStyle w:val="Heading2"/>
      </w:pPr>
      <w:bookmarkStart w:id="3" w:name="_Toc3"/>
      <w:r>
        <w:t>Dersin içeriği</w:t>
      </w:r>
      <w:bookmarkEnd w:id="3"/>
    </w:p>
    <w:p>
      <w:pPr>
        <w:spacing w:after="80"/>
      </w:pPr>
      <w:r>
        <w:rPr/>
        <w:t xml:space="preserve">Temel beslenme ilkeleri, menü tanımı ve özellikleri, menü çeşitleri, menü planlama ilkeleri ve planlamayı etkileyen faktörler, menü kartı tasarımı, yemeklerin kalorisini hesaplama, özel günler ve farklı gruplara yönelik menü planlama, örnek menüler, menü maliyeti hesaplama ve fiyatlandırma, menü geliştirme yöntemleri.</w:t>
      </w:r>
    </w:p>
    <w:p>
      <w:pPr>
        <w:pStyle w:val="Heading2"/>
      </w:pPr>
      <w:bookmarkStart w:id="4" w:name="_Toc4"/>
      <w:r>
        <w:t>Kaynaklar</w:t>
      </w:r>
      <w:bookmarkEnd w:id="4"/>
    </w:p>
    <w:p>
      <w:pPr>
        <w:spacing w:after="80"/>
      </w:pPr>
      <w:r>
        <w:rPr/>
        <w:t xml:space="preserve">Baysal A., Küçükaslan N. Beslenme İlkeleri ve Menü Planlama. Ekin Kitabevi, Bursa, 2003. </w:t>
      </w:r>
    </w:p>
    <w:p>
      <w:pPr>
        <w:spacing w:after="80"/>
      </w:pPr>
      <w:r>
        <w:rPr/>
        <w:t xml:space="preserve">Ciğerim N., Beyhan Y. Toplu Beslenme Sistemlerinde Menü Yönetimi ve Denetimi. Kök Yayıncılık, Ankara, 1995.</w:t>
      </w:r>
    </w:p>
    <w:p>
      <w:pPr>
        <w:spacing w:after="80"/>
      </w:pPr>
      <w:r>
        <w:rPr/>
        <w:t xml:space="preserve">Sandra J.F. Menu Solution: Quantity Recipes for Regularand Special Diets. John Wiley 4) Paul J. McVety,Bradley J. Ware,Claudette Lévesque Ware, Fundamentals of Menu Planning, JohN</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Menü planlamanın yeterli ve dengeli beslenme üzerindeki önemini açıklar.</w:t>
      </w:r>
    </w:p>
    <w:p>
      <w:pPr>
        <w:spacing w:after="60"/>
      </w:pPr>
      <w:r>
        <w:rPr/>
        <w:t xml:space="preserve">2. Menü türlerini, özelliklerini ve kullanım amaçlarını sınıflandırır.</w:t>
      </w:r>
    </w:p>
    <w:p>
      <w:pPr>
        <w:spacing w:after="60"/>
      </w:pPr>
      <w:r>
        <w:rPr/>
        <w:t xml:space="preserve">3. Menü planlama sürecini ve bu süreci etkileyen beslenme, maliyet ve operasyonel faktörleri analiz eder.</w:t>
      </w:r>
    </w:p>
    <w:p>
      <w:pPr>
        <w:spacing w:after="60"/>
      </w:pPr>
      <w:r>
        <w:rPr/>
        <w:t xml:space="preserve">4. Özel gruplar ve özel günler için besin ögeleri ve kalori gereksinimlerini dikkate alarak menü planlar.</w:t>
      </w:r>
    </w:p>
    <w:p>
      <w:pPr>
        <w:spacing w:after="60"/>
      </w:pPr>
      <w:r>
        <w:rPr/>
        <w:t xml:space="preserve">5. Menü performansını maliyet, fiyatlandırma ve beslenme uygunluğu açısından değerlendirir.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Beslenmenin temelleri</w:t>
            </w:r>
          </w:p>
        </w:tc>
      </w:tr>
      <w:tr>
        <w:trPr/>
        <w:tc>
          <w:tcPr>
            <w:noWrap/>
          </w:tcPr>
          <w:p>
            <w:pPr/>
            <w:r>
              <w:rPr/>
              <w:t xml:space="preserve">2</w:t>
            </w:r>
          </w:p>
        </w:tc>
        <w:tc>
          <w:tcPr>
            <w:noWrap/>
          </w:tcPr>
          <w:p>
            <w:pPr/>
            <w:r>
              <w:rPr/>
              <w:t xml:space="preserve">Dengeli beslenme için gerekli besinler ve özellikleri</w:t>
            </w:r>
          </w:p>
        </w:tc>
      </w:tr>
      <w:tr>
        <w:trPr/>
        <w:tc>
          <w:tcPr>
            <w:noWrap/>
          </w:tcPr>
          <w:p>
            <w:pPr/>
            <w:r>
              <w:rPr/>
              <w:t xml:space="preserve">3</w:t>
            </w:r>
          </w:p>
        </w:tc>
        <w:tc>
          <w:tcPr>
            <w:noWrap/>
          </w:tcPr>
          <w:p>
            <w:pPr/>
            <w:r>
              <w:rPr/>
              <w:t xml:space="preserve">Menü kavramı, özellikleri ve önemi</w:t>
            </w:r>
          </w:p>
        </w:tc>
      </w:tr>
      <w:tr>
        <w:trPr/>
        <w:tc>
          <w:tcPr>
            <w:noWrap/>
          </w:tcPr>
          <w:p>
            <w:pPr/>
            <w:r>
              <w:rPr/>
              <w:t xml:space="preserve">4</w:t>
            </w:r>
          </w:p>
        </w:tc>
        <w:tc>
          <w:tcPr>
            <w:noWrap/>
          </w:tcPr>
          <w:p>
            <w:pPr/>
            <w:r>
              <w:rPr/>
              <w:t xml:space="preserve">Menülerin sınıflandırılması</w:t>
            </w:r>
          </w:p>
        </w:tc>
      </w:tr>
      <w:tr>
        <w:trPr/>
        <w:tc>
          <w:tcPr>
            <w:noWrap/>
          </w:tcPr>
          <w:p>
            <w:pPr/>
            <w:r>
              <w:rPr/>
              <w:t xml:space="preserve">5</w:t>
            </w:r>
          </w:p>
        </w:tc>
        <w:tc>
          <w:tcPr>
            <w:noWrap/>
          </w:tcPr>
          <w:p>
            <w:pPr/>
            <w:r>
              <w:rPr/>
              <w:t xml:space="preserve">Menü planlama ilkeleri</w:t>
            </w:r>
          </w:p>
        </w:tc>
      </w:tr>
      <w:tr>
        <w:trPr/>
        <w:tc>
          <w:tcPr>
            <w:noWrap/>
          </w:tcPr>
          <w:p>
            <w:pPr/>
            <w:r>
              <w:rPr/>
              <w:t xml:space="preserve">6</w:t>
            </w:r>
          </w:p>
        </w:tc>
        <w:tc>
          <w:tcPr>
            <w:noWrap/>
          </w:tcPr>
          <w:p>
            <w:pPr/>
            <w:r>
              <w:rPr/>
              <w:t xml:space="preserve">Menü planlamayı etkileyen etmenler</w:t>
            </w:r>
          </w:p>
        </w:tc>
      </w:tr>
      <w:tr>
        <w:trPr/>
        <w:tc>
          <w:tcPr>
            <w:noWrap/>
          </w:tcPr>
          <w:p>
            <w:pPr/>
            <w:r>
              <w:rPr/>
              <w:t xml:space="preserve">7</w:t>
            </w:r>
          </w:p>
        </w:tc>
        <w:tc>
          <w:tcPr>
            <w:noWrap/>
          </w:tcPr>
          <w:p>
            <w:pPr/>
            <w:r>
              <w:rPr/>
              <w:t xml:space="preserve">Menü kartlarını hazırlamak</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Yemek kalorisi hesaplama</w:t>
            </w:r>
          </w:p>
        </w:tc>
      </w:tr>
      <w:tr>
        <w:trPr/>
        <w:tc>
          <w:tcPr>
            <w:noWrap/>
          </w:tcPr>
          <w:p>
            <w:pPr/>
            <w:r>
              <w:rPr/>
              <w:t xml:space="preserve">10</w:t>
            </w:r>
          </w:p>
        </w:tc>
        <w:tc>
          <w:tcPr>
            <w:noWrap/>
          </w:tcPr>
          <w:p>
            <w:pPr/>
            <w:r>
              <w:rPr/>
              <w:t xml:space="preserve">Özel günler için menü planlama</w:t>
            </w:r>
          </w:p>
        </w:tc>
      </w:tr>
      <w:tr>
        <w:trPr/>
        <w:tc>
          <w:tcPr>
            <w:noWrap/>
          </w:tcPr>
          <w:p>
            <w:pPr/>
            <w:r>
              <w:rPr/>
              <w:t xml:space="preserve">11</w:t>
            </w:r>
          </w:p>
        </w:tc>
        <w:tc>
          <w:tcPr>
            <w:noWrap/>
          </w:tcPr>
          <w:p>
            <w:pPr/>
            <w:r>
              <w:rPr/>
              <w:t xml:space="preserve">Menü örnekleri</w:t>
            </w:r>
          </w:p>
        </w:tc>
      </w:tr>
      <w:tr>
        <w:trPr/>
        <w:tc>
          <w:tcPr>
            <w:noWrap/>
          </w:tcPr>
          <w:p>
            <w:pPr/>
            <w:r>
              <w:rPr/>
              <w:t xml:space="preserve">12</w:t>
            </w:r>
          </w:p>
        </w:tc>
        <w:tc>
          <w:tcPr>
            <w:noWrap/>
          </w:tcPr>
          <w:p>
            <w:pPr/>
            <w:r>
              <w:rPr/>
              <w:t xml:space="preserve">Menü örnekleri</w:t>
            </w:r>
          </w:p>
        </w:tc>
      </w:tr>
      <w:tr>
        <w:trPr/>
        <w:tc>
          <w:tcPr>
            <w:noWrap/>
          </w:tcPr>
          <w:p>
            <w:pPr/>
            <w:r>
              <w:rPr/>
              <w:t xml:space="preserve">13</w:t>
            </w:r>
          </w:p>
        </w:tc>
        <w:tc>
          <w:tcPr>
            <w:noWrap/>
          </w:tcPr>
          <w:p>
            <w:pPr/>
            <w:r>
              <w:rPr/>
              <w:t xml:space="preserve">Menü planlamada maliyet kontrolü</w:t>
            </w:r>
          </w:p>
        </w:tc>
      </w:tr>
      <w:tr>
        <w:trPr/>
        <w:tc>
          <w:tcPr>
            <w:noWrap/>
          </w:tcPr>
          <w:p>
            <w:pPr/>
            <w:r>
              <w:rPr/>
              <w:t xml:space="preserve">14</w:t>
            </w:r>
          </w:p>
        </w:tc>
        <w:tc>
          <w:tcPr>
            <w:noWrap/>
          </w:tcPr>
          <w:p>
            <w:pPr/>
            <w:r>
              <w:rPr/>
              <w:t xml:space="preserve">Menü fiyatlandırma uygulamaları</w:t>
            </w:r>
          </w:p>
        </w:tc>
      </w:tr>
      <w:tr>
        <w:trPr/>
        <w:tc>
          <w:tcPr>
            <w:noWrap/>
          </w:tcPr>
          <w:p>
            <w:pPr/>
            <w:r>
              <w:rPr/>
              <w:t xml:space="preserve">15</w:t>
            </w:r>
          </w:p>
        </w:tc>
        <w:tc>
          <w:tcPr>
            <w:noWrap/>
          </w:tcPr>
          <w:p>
            <w:pPr/>
            <w:r>
              <w:rPr/>
              <w:t xml:space="preserve">Menü geliştirme analizi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%60</w:t>
            </w:r>
          </w:p>
        </w:tc>
      </w:tr>
      <w:tr>
        <w:trPr/>
        <w:tc>
          <w:tcPr>
            <w:noWrap/>
          </w:tcPr>
          <w:p>
            <w:pPr/>
            <w:r>
              <w:rPr/>
              <w:t xml:space="preserve">Proje Hazırlama</w:t>
            </w:r>
          </w:p>
        </w:tc>
        <w:tc>
          <w:tcPr>
            <w:noWrap/>
          </w:tcPr>
          <w:p>
            <w:pPr/>
            <w:r>
              <w:rPr/>
              <w:t xml:space="preserve">1</w:t>
            </w:r>
          </w:p>
        </w:tc>
        <w:tc>
          <w:tcPr>
            <w:noWrap/>
          </w:tcPr>
          <w:p>
            <w:pPr/>
            <w:r>
              <w:rPr/>
              <w:t xml:space="preserve">%40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Proje Hazırlama</w:t>
            </w:r>
          </w:p>
        </w:tc>
        <w:tc>
          <w:tcPr>
            <w:noWrap/>
          </w:tcPr>
          <w:p>
            <w:pPr/>
            <w:r>
              <w:rPr/>
              <w:t xml:space="preserve">21</w:t>
            </w:r>
          </w:p>
        </w:tc>
        <w:tc>
          <w:tcPr>
            <w:noWrap/>
          </w:tcPr>
          <w:p>
            <w:pPr/>
            <w:r>
              <w:rPr/>
              <w:t xml:space="preserve">2</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45 saat · 1.5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2026-10-27T16:54:40+03:00</dcterms:created>
  <dcterms:modified xsi:type="dcterms:W3CDTF">2026-10-27T16:54:40+03:00</dcterms:modified>
</cp:coreProperties>
</file>

<file path=docProps/custom.xml><?xml version="1.0" encoding="utf-8"?>
<Properties xmlns="http://schemas.openxmlformats.org/officeDocument/2006/custom-properties" xmlns:vt="http://schemas.openxmlformats.org/officeDocument/2006/docPropsVTypes"/>
</file>