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BİLİMİNE GİRİŞ</w:t>
      </w:r>
      <w:bookmarkEnd w:id="0"/>
    </w:p>
    <w:p>
      <w:pPr/>
      <w:r>
        <w:rPr>
          <w:color w:val="5B6577"/>
        </w:rPr>
        <w:t xml:space="preserve">GMS119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ekonomik hayatın en temel taşlarından biri olan işletmelerle ilgili temel kavram ve teknikleri öğretmek, iş dünyasındaki örnek olayları öğrencilere aktarmaktır.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İşletme çevresi, işletmenin işlevleri, işletmelerin temel yetenek ve kapasiteleri konularını içermektedir.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İşletme Bilimine Giriş (Gültekin YILDIZ ve H. Bahadır AKIN, 2015), İstanbul: Lisans yayıncılık</w:t>
      </w:r>
    </w:p>
    <w:p>
      <w:pPr>
        <w:spacing w:after="80"/>
      </w:pPr>
      <w:r>
        <w:rPr/>
        <w:t xml:space="preserve">Genel İşletme (4. Baskı), Anadolu Üniversitesi Açıköğretim Fakültesi Yayını, Ed: Güneş N. Berberoğlu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İşletme bilimi ile ilgili temel kavramları tanımlar ve açıklar.</w:t>
      </w:r>
    </w:p>
    <w:p>
      <w:pPr>
        <w:spacing w:after="60"/>
      </w:pPr>
      <w:r>
        <w:rPr/>
        <w:t xml:space="preserve">2. Bir işletmenin kurulması için gerekli aşamaları ve yasal süreçleri açıklar.</w:t>
      </w:r>
    </w:p>
    <w:p>
      <w:pPr>
        <w:spacing w:after="60"/>
      </w:pPr>
      <w:r>
        <w:rPr/>
        <w:t xml:space="preserve">3. Farklı ekonomik sistemler arasındaki temel farklılıkları analiz eder/ayırt eder.</w:t>
      </w:r>
    </w:p>
    <w:p>
      <w:pPr>
        <w:spacing w:after="60"/>
      </w:pPr>
      <w:r>
        <w:rPr/>
        <w:t xml:space="preserve">4. İşletmenin üretim fonksiyonu çerçevesinde ortaya çıkan ürün türlerini sınıflandırır.</w:t>
      </w:r>
    </w:p>
    <w:p>
      <w:pPr>
        <w:spacing w:after="60"/>
      </w:pPr>
      <w:r>
        <w:rPr/>
        <w:t xml:space="preserve">5. İşletmenin pazarlama fonksiyonu çerçevesinde pazarlama stratejilerini açıklar ve ilişkilendirir.</w:t>
      </w:r>
    </w:p>
    <w:p>
      <w:pPr>
        <w:spacing w:after="60"/>
      </w:pPr>
      <w:r>
        <w:rPr/>
        <w:t xml:space="preserve">6. Yönetim ve liderlik kuramlarının temel özelliklerini karşılaştırır.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İşletmenin Kuruluş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İşletmenin Çevresi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İşletmelerin Büyümesi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İşletmelerde Kapasite Planlaması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Ekonomik Sistemler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İşletmelerin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İşletmecilik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İşletme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Yönetimin Temel Fonksiyonları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Yönetimin Temel Fonksiyonları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Sınav Öncesi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65 saat · 2.17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2026-10-26T20:20:44+03:00</dcterms:created>
  <dcterms:modified xsi:type="dcterms:W3CDTF">2026-10-26T20:20:44+03:00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