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TASARIM</w:t>
      </w:r>
      <w:bookmarkEnd w:id="0"/>
    </w:p>
    <w:p>
      <w:pPr/>
      <w:r>
        <w:rPr>
          <w:color w:val="5B6577"/>
        </w:rPr>
        <w:t xml:space="preserve">GMS117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Meltem Akyürek Algın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Görsel anlamda kişilik gelişiminin sağlaması, plastik değerlerin kavraması, duyu algılarının geliştirmesi, yeni formlar oluşturulması, nesneler arası ilişkiler kurulması ve bu ilişkilerin belli tasarım ilkeleri doğrultusunda düzenlemesi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Ders tasarım elemanlarının (nokta, çizgi, düzlem, şekil, hacim, biçim, form, doku, renk), ve tasarım ilkelerinin (simetri-bakışım, asimetri, tekrar, ritim, oran, orantı, ölçek, denge, birlik, uyum, karşıtlık, egemenlik, hiyerarşi, koram) iki ve üç boyutlu olarak algılanmasını içerir. Görsel algılamada belirliliği sağlayan şekil-zemin ilişkileri analiz edilir. Ders kapsamında yapılan uygulamalar, tasarım elemanlarının ve tasarım ilkelerinin anlaşılırlığını destekleyerek tasarım yeteneklerinin gelişimine ve ilerlemesine öncülük eder.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1-Temel tasarım ilkeleri ve mimari tasarım arasındaki uyum için beceri geliştirmeye yönelik mimari tasarım için öğrenci hazırlamak için bir ara derstir.</w:t>
      </w:r>
    </w:p>
    <w:p>
      <w:pPr>
        <w:spacing w:after="80"/>
      </w:pPr>
      <w:r>
        <w:rPr/>
        <w:t xml:space="preserve">2-Latife Gürer, "Temel Tasarım", Birsen Yayın Evi, ISBN 975-511-386-X</w:t>
      </w:r>
    </w:p>
    <w:p>
      <w:pPr>
        <w:spacing w:after="80"/>
      </w:pPr>
      <w:r>
        <w:rPr/>
        <w:t xml:space="preserve">3-İ. Hulüsi Güngör, "Temel Tasar", Esen Ofset, ISBN : 975 000504 01 </w:t>
      </w:r>
    </w:p>
    <w:p>
      <w:pPr>
        <w:spacing w:after="80"/>
      </w:pPr>
      <w:r>
        <w:rPr/>
        <w:t xml:space="preserve">4- Seylan A., "Temel Tasarım " M Kitap Yayınları ISBN 9750015800 2005</w:t>
      </w:r>
    </w:p>
    <w:p>
      <w:pPr>
        <w:spacing w:after="80"/>
      </w:pPr>
      <w:r>
        <w:rPr/>
        <w:t xml:space="preserve">5-Francis D.K. CHING, "Mimarlık, Biçim, Mekan ve Düzen" YEM, ISBN 975-8599-20-8</w:t>
      </w:r>
    </w:p>
    <w:p>
      <w:pPr>
        <w:spacing w:after="80"/>
      </w:pPr>
      <w:r>
        <w:rPr/>
        <w:t xml:space="preserve">Yayınları.</w:t>
      </w:r>
    </w:p>
    <w:p>
      <w:pPr>
        <w:spacing w:after="80"/>
      </w:pPr>
      <w:r>
        <w:rPr/>
        <w:t xml:space="preserve">6-Germain Bazin, Sanat Tarihi, Sosyal Yayınları.</w:t>
      </w:r>
    </w:p>
    <w:p>
      <w:pPr>
        <w:spacing w:after="80"/>
      </w:pPr>
      <w:r>
        <w:rPr/>
        <w:t xml:space="preserve">7-Heinrich Wolflin, Sanat Tarihinin Temel Kavramları, Remzi Yayınları.</w:t>
      </w:r>
    </w:p>
    <w:p>
      <w:pPr>
        <w:spacing w:after="80"/>
      </w:pPr>
      <w:r>
        <w:rPr/>
        <w:t xml:space="preserve">8-Sanatı Tanıyalım Dizisi (Roman Gotik, Rönesans, Barok), İnkilap Kitabevi</w:t>
      </w:r>
    </w:p>
    <w:p>
      <w:pPr>
        <w:spacing w:after="80"/>
      </w:pPr>
      <w:r>
        <w:rPr/>
        <w:t xml:space="preserve">9-Anadolu Uygarlıkları Ansiklopedisi, Görsel Yayınları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Tasarımın farklı yönlerini temel ilkeler doğrultusunda algılayarak tasarıma adapte eder,  İki boyutlu yüzeyleri analiz eder.</w:t>
      </w:r>
    </w:p>
    <w:p>
      <w:pPr>
        <w:spacing w:after="60"/>
      </w:pPr>
      <w:r>
        <w:rPr/>
        <w:t xml:space="preserve">2. Değişik malzeme ve teknikler kullanılarak özgün tasarımlar oluşturur.</w:t>
      </w:r>
    </w:p>
    <w:p>
      <w:pPr>
        <w:spacing w:after="60"/>
      </w:pPr>
      <w:r>
        <w:rPr/>
        <w:t xml:space="preserve">3. Her türlü tasarımı analiz eder ve ifadelendirir.</w:t>
      </w:r>
    </w:p>
    <w:p>
      <w:pPr>
        <w:spacing w:after="60"/>
      </w:pPr>
      <w:r>
        <w:rPr/>
        <w:t xml:space="preserve">4. Objektif karşılaştırma ve sentez yapar.</w:t>
      </w:r>
    </w:p>
    <w:p>
      <w:pPr>
        <w:spacing w:after="60"/>
      </w:pPr>
      <w:r>
        <w:rPr/>
        <w:t xml:space="preserve">5. Tasarım ilkeleri ve bileşenleri ile kompozisyonlar oluşturur.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 konuları hakkında genel toplantısı, kısa bilgi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Nokta, Çizgi, Düzlem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Biçim, Hacim, Şekil, Form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Biçim, Hacim, Şekil, Form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Renk, Doku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Ölçek, Oran, Orantı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Ölçek, Oran, Orantı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Derinlik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Tekrar, Ritim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Tekrar, Ritim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Zıtlık, Uygunluk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Egemenlik, Hiyerarşi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Simetri, asimetri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Denge, Birlik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74 saat · 2.47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2026-10-26T20:17:22+03:00</dcterms:created>
  <dcterms:modified xsi:type="dcterms:W3CDTF">2026-10-26T20:17:22+03:00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