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PEDİATRİK REHABİLİTASYON</w:t>
      </w:r>
      <w:bookmarkEnd w:id="0"/>
    </w:p>
    <w:p>
      <w:pPr/>
      <w:r>
        <w:rPr>
          <w:color w:val="5B6577"/>
        </w:rPr>
        <w:t xml:space="preserve">FZT3005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Pediatrik dönemde görülen nöromusküler ve nörogelişimsel problemlerin klinik özelliklerini, değerlendirme yöntemlerini ve fizyoterapi-rehabilitasyon yaklaşımlarını kavratarak öğrencilerin çocuk ve erişkin pediatrik olgularda uygun değerlendirme, planlama ve uygulama becerilerini geliştirmektir.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Pediatrik grupta rastlanan, fizyoterapi ve rehabilitasyon uygulanması gereken, özür ve engele neden olan hastalıklarda değerlendirme ve fizyoterapi ve rehabilitasyon konularını içerir.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1.Pediatrik Fizyoterapi Rehabilitasyon, Bülent Elbasan, 2018, 453 sayfa</w:t>
      </w:r>
    </w:p>
    <w:p>
      <w:pPr>
        <w:spacing w:after="80"/>
      </w:pPr>
      <w:r>
        <w:rPr/>
        <w:t xml:space="preserve">2.Livanelioğlu A, Günel MK, Serebral Palside Fizyoterapi, 19-60, 2009 Ankara, Yeni Özbek Matbaası.</w:t>
      </w:r>
    </w:p>
    <w:p>
      <w:pPr>
        <w:spacing w:after="80"/>
      </w:pPr>
      <w:r>
        <w:rPr/>
        <w:t xml:space="preserve">3.Serebral Palsi:Multidisipliner Yaklaşım, Pelikan Kitabevi, Ankara,2015.</w:t>
      </w:r>
    </w:p>
    <w:p>
      <w:pPr>
        <w:spacing w:after="80"/>
      </w:pPr>
      <w:r>
        <w:rPr/>
        <w:t xml:space="preserve">4.Pediatrik Nöromusküler Hastalıklarda Fizyoterapi ve Rehabilitasyon. Karaduman AA, Tunca Yılmaz Ö, Alemdaroğlu İ, editors, 2014, Ankara.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Pediatrik grupta fonksiyonel yetersizlik, özür ve engele neden olan durumları bilir.</w:t>
      </w:r>
    </w:p>
    <w:p>
      <w:pPr>
        <w:spacing w:after="60"/>
      </w:pPr>
      <w:r>
        <w:rPr/>
        <w:t xml:space="preserve">2. Serebral Palsili çocuklarda fizyoterapi rehabilitasyon programı uygular.</w:t>
      </w:r>
    </w:p>
    <w:p>
      <w:pPr>
        <w:spacing w:after="60"/>
      </w:pPr>
      <w:r>
        <w:rPr/>
        <w:t xml:space="preserve">3. Serebral Palsili çocuklarda fizyoterapi değerlendirmelerini kullanır.</w:t>
      </w:r>
    </w:p>
    <w:p>
      <w:pPr>
        <w:spacing w:after="60"/>
      </w:pPr>
      <w:r>
        <w:rPr/>
        <w:t xml:space="preserve">4. Pediatrik rehabilitasyon kavramını ve kapsamını tanımlar.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Pediatrik rehabilitasyona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Nöromusküler hastalıklar, genetik, sınıflandırma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Musküler distrofilerin klinik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Musküler distrofilerde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Musküler distrofilerde tedavi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Spinal musküler atrofiler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Herediter motor sensori nöropatiler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Serebral paralizi (SP)'ye giriş, SP'nin nedenleri,tipleri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Riskli bebeklerde değerlendirme yöntemleri, erken fizyoterapi ve rehabilitasyon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SP'de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SP'li çocuklarda fizyoterapi ve rehabilitasyon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Erişkin serebral palsili bireylerde fizyoterapi ve rehabilitasyon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Yaygın gelişimsel bozukluk, tortikollis, obstetrik brachial pleksus yaralanmaları gibi pediatrik problemlerde fizyoterapi ve rehabilitasyon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Finale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106 saat · 3.53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2026-10-26T20:24:45+03:00</dcterms:created>
  <dcterms:modified xsi:type="dcterms:W3CDTF">2026-10-26T20:24:45+03:00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