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ELEMANLARI VE MEKANİZMALAR</w:t>
      </w:r>
      <w:bookmarkEnd w:id="0"/>
    </w:p>
    <w:p>
      <w:pPr/>
      <w:r>
        <w:rPr>
          <w:color w:val="5B6577"/>
        </w:rPr>
        <w:t xml:space="preserve">MKT211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koşulu dersi bulunmamaktadır.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makine elemanların ve makine tasarımında mekanizmanın yeri hakkında bilgi verilmesi.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makine elemanları ve mekanizma tekniği.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	Konularla ilgili ders sunumları		</w:t>
      </w:r>
    </w:p>
    <w:p>
      <w:pPr>
        <w:spacing w:after="80"/>
      </w:pPr>
      <w:r>
        <w:rPr/>
        <w:t xml:space="preserve">2.	Makine Mühendisliğine Giriş, Prof. Dr. Nejdet GEREN, Papatya Bilim Yayıncılık		</w:t>
      </w:r>
    </w:p>
    <w:p>
      <w:pPr>
        <w:spacing w:after="80"/>
      </w:pPr>
      <w:r>
        <w:rPr/>
        <w:t xml:space="preserve">3.	Makine Teorisi, Mekanizmalar ve Makine Dinamiği, Prof. Dr. Özgür TURHAN, Nobel Yayıncılık		</w:t>
      </w:r>
    </w:p>
    <w:p>
      <w:pPr>
        <w:spacing w:after="80"/>
      </w:pPr>
      <w:r>
        <w:rPr/>
        <w:t xml:space="preserve">4.	Makine Elemanları Prof.Dr. Osman Yazıcıoğlu, M.Benan Yazıcıoğlu, Nobel Yayıncılık</w:t>
      </w:r>
    </w:p>
    <w:p>
      <w:pPr>
        <w:spacing w:after="80"/>
      </w:pPr>
      <w:r>
        <w:rPr/>
        <w:t xml:space="preserve">5.     Öğretim Görevlisi Ders Notları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Ürün tasarım sürecinin temel adımlarını açıklar ve bu süreci makine sistemleri bağlamında yorumlar.</w:t>
      </w:r>
    </w:p>
    <w:p>
      <w:pPr>
        <w:spacing w:after="60"/>
      </w:pPr>
      <w:r>
        <w:rPr/>
        <w:t xml:space="preserve">2. Makine elemanlarını tanır ve işlevlerini teknik düzeyde açıklar.</w:t>
      </w:r>
    </w:p>
    <w:p>
      <w:pPr>
        <w:spacing w:after="60"/>
      </w:pPr>
      <w:r>
        <w:rPr/>
        <w:t xml:space="preserve">3. Makine tasarımında işlevsel gereksinimlere uygun bağlantı elemanlarını seçer.</w:t>
      </w:r>
    </w:p>
    <w:p>
      <w:pPr>
        <w:spacing w:after="60"/>
      </w:pPr>
      <w:r>
        <w:rPr/>
        <w:t xml:space="preserve">4. Makine tasarımı ile mekanizma ilişkisini analiz eder ve çözümleme yapar.</w:t>
      </w:r>
    </w:p>
    <w:p>
      <w:pPr>
        <w:spacing w:after="60"/>
      </w:pPr>
      <w:r>
        <w:rPr/>
        <w:t xml:space="preserve">5. Standart makine elemanları kullanarak teknik çizim ve simülasyon araçlarıyla basit mekanik sistemler tasarlar.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Makine Elemanlarının Tasarımına İlişkin Genel İlkeler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Gerilme ve Gerinim Hesabı- Toleranslar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Bağlama Elemanları (Cıvata, Vida, Pim, Perçin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ağlama Elemanları (Uygulamalar ve Tasarım Esasları)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Destekleme ve Taşıma Elemanları (Yataklar, Rulmanlar)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Hareket İleten Elemanlar: Dişli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Hareket İleten Elemanlar: Kayış–Kasnak ve Zincir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Mekanizmalara Giriş, Mekanizma Sistematiği.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Serbestlik Derecesi, Mafsallar ve Mafsal Çeşitleri.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Mekanizmaların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Üç Çubuk Mekanizmaları, Dört Çubuk Mekanizmaları, Krank Biyel Mekanizmaları.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Rijit Cisimlerin Kinematiği.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Mekanizmalarda Hareket Analizi Yapmak, Hareket Analizi Simülasyonları.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2026-10-26T19:58:13+03:00</dcterms:created>
  <dcterms:modified xsi:type="dcterms:W3CDTF">2026-10-26T19:58:13+03:00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