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II</w:t>
      </w:r>
      <w:bookmarkEnd w:id="0"/>
    </w:p>
    <w:p>
      <w:pPr/>
      <w:r>
        <w:rPr>
          <w:color w:val="5B6577"/>
        </w:rPr>
        <w:t xml:space="preserve">MKT112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Öğretim Görevlisi Gözde SÜNER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Lise eğitiminde verilen matematik bilgileri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Mekatronik teknikerleri için gerekli olabilecek tüm matematik altyapısını vermek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Özellikle , teknik eğitim için geçerli ve gerekli olan , temel ve üst seviye matematik bilgileridir. Logaritma, Karmaşık Sayılar, Trigonometri, Limit , Türev ve uygulamaları ve de İntegral hesap ve uygulamalarını içerir.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1) Okyanus yayınları matematik konu anlatımı 2) Simya yayınları matematik konu anlatımı 3) Zambak yayınları matematik konu anlatımı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Tüm lise matematik altyapısının , yeterince öğrenilmiş olması için , lise matematiğinin , öğrenciler tarafından , ders dışında , tekrar incelenmesini gerektirir.</w:t>
      </w:r>
    </w:p>
    <w:p>
      <w:pPr>
        <w:spacing w:after="80"/>
      </w:pPr>
      <w:r>
        <w:rPr/>
        <w:t xml:space="preserve">Üniversite teknik eğitimi için hazırlanmış olan "CALCULUS" yani Yüksek Matematik ders notlarının , sadece , ön bilgi olarak incelenmesi , dersi anlamak için yeterlidir.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Trigonometri kavramlarını açıklar ve trigonometri problemlerini çözer.</w:t>
      </w:r>
    </w:p>
    <w:p>
      <w:pPr>
        <w:spacing w:after="60"/>
      </w:pPr>
      <w:r>
        <w:rPr/>
        <w:t xml:space="preserve">2. Karmaşık sayılarla ilgili işlemleri ve uygulamaları yapar.</w:t>
      </w:r>
    </w:p>
    <w:p>
      <w:pPr>
        <w:spacing w:after="60"/>
      </w:pPr>
      <w:r>
        <w:rPr/>
        <w:t xml:space="preserve">3. Matris, determinant, limit ve süreklilik kavramlarını açıklar ve ilgili problemleri çözer.</w:t>
      </w:r>
    </w:p>
    <w:p>
      <w:pPr>
        <w:spacing w:after="60"/>
      </w:pPr>
      <w:r>
        <w:rPr/>
        <w:t xml:space="preserve">4. Türev ve integral hesaplamalarını yapar ve uygulamalarını gerçekleştirir.</w:t>
      </w:r>
    </w:p>
    <w:p>
      <w:pPr>
        <w:spacing w:after="60"/>
      </w:pPr>
      <w:r>
        <w:rPr/>
        <w:t xml:space="preserve">5. Logaritma kavramlarını açıklar ve logaritma ile ilgili uygulamaları yapar.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Logaritma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Logaritma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Karmaşık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Karmaşık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Trigonometri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Trigonometri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Trigonometri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Limit - Süreklilik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Limit - Süreklilik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Türev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Türev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2026-10-26T20:17:26+03:00</dcterms:created>
  <dcterms:modified xsi:type="dcterms:W3CDTF">2026-10-26T20:17:26+03:00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